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EB" w:rsidRPr="0013208F" w:rsidRDefault="00884EEB" w:rsidP="00884EEB">
      <w:pPr>
        <w:jc w:val="center"/>
        <w:rPr>
          <w:b/>
          <w:sz w:val="32"/>
          <w:szCs w:val="32"/>
        </w:rPr>
      </w:pPr>
    </w:p>
    <w:p w:rsidR="00884EEB" w:rsidRPr="00473391" w:rsidRDefault="00884EEB" w:rsidP="00884EEB">
      <w:pPr>
        <w:jc w:val="center"/>
        <w:rPr>
          <w:b/>
          <w:i/>
          <w:color w:val="FF0000"/>
          <w:sz w:val="32"/>
          <w:szCs w:val="32"/>
        </w:rPr>
      </w:pPr>
      <w:r w:rsidRPr="00473391">
        <w:rPr>
          <w:b/>
          <w:i/>
          <w:color w:val="FF0000"/>
          <w:sz w:val="32"/>
          <w:szCs w:val="32"/>
        </w:rPr>
        <w:t>ТЫ НУЖЕН ПРОФСОЮЗУ, ПРОФСОЮЗ НУЖЕН ТЕБЕ!</w:t>
      </w:r>
    </w:p>
    <w:p w:rsidR="00884EEB" w:rsidRPr="0013208F" w:rsidRDefault="00884EEB" w:rsidP="00884EEB">
      <w:pPr>
        <w:jc w:val="center"/>
      </w:pPr>
    </w:p>
    <w:p w:rsidR="00884EEB" w:rsidRPr="00473391" w:rsidRDefault="00884EEB" w:rsidP="00884EEB">
      <w:pPr>
        <w:jc w:val="center"/>
        <w:rPr>
          <w:color w:val="0000FF"/>
          <w:sz w:val="28"/>
          <w:szCs w:val="28"/>
        </w:rPr>
      </w:pPr>
      <w:r w:rsidRPr="00473391">
        <w:rPr>
          <w:color w:val="0000FF"/>
          <w:sz w:val="28"/>
          <w:szCs w:val="28"/>
        </w:rPr>
        <w:t>Почему работнику выгодно быть членом Профсоюза?</w:t>
      </w:r>
    </w:p>
    <w:p w:rsidR="00884EEB" w:rsidRPr="00473391" w:rsidRDefault="00884EEB" w:rsidP="00884EEB">
      <w:pPr>
        <w:rPr>
          <w:color w:val="0000FF"/>
          <w:sz w:val="28"/>
          <w:szCs w:val="28"/>
        </w:rPr>
      </w:pPr>
    </w:p>
    <w:p w:rsidR="00884EEB" w:rsidRPr="00473391" w:rsidRDefault="00884EEB" w:rsidP="00884EEB">
      <w:pPr>
        <w:ind w:firstLine="720"/>
        <w:jc w:val="both"/>
        <w:rPr>
          <w:color w:val="0000FF"/>
        </w:rPr>
      </w:pPr>
      <w:r w:rsidRPr="00473391">
        <w:rPr>
          <w:color w:val="0000FF"/>
          <w:sz w:val="28"/>
          <w:szCs w:val="28"/>
        </w:rPr>
        <w:t xml:space="preserve">В соответствии  с Трудовым кодексом Российской Федерации профсоюзам предоставлено  право </w:t>
      </w:r>
      <w:proofErr w:type="gramStart"/>
      <w:r w:rsidRPr="00473391">
        <w:rPr>
          <w:color w:val="0000FF"/>
          <w:sz w:val="28"/>
          <w:szCs w:val="28"/>
        </w:rPr>
        <w:t>представлять</w:t>
      </w:r>
      <w:proofErr w:type="gramEnd"/>
      <w:r w:rsidRPr="00473391">
        <w:rPr>
          <w:color w:val="0000FF"/>
          <w:sz w:val="28"/>
          <w:szCs w:val="28"/>
        </w:rPr>
        <w:t xml:space="preserve"> интересы работников в отношениях с работодателем</w:t>
      </w:r>
      <w:r w:rsidRPr="00473391">
        <w:rPr>
          <w:color w:val="0000FF"/>
        </w:rPr>
        <w:t>.</w:t>
      </w:r>
    </w:p>
    <w:p w:rsidR="00884EEB" w:rsidRPr="00473391" w:rsidRDefault="00884EEB" w:rsidP="00884EEB">
      <w:pPr>
        <w:ind w:firstLine="720"/>
        <w:jc w:val="both"/>
        <w:rPr>
          <w:color w:val="0000FF"/>
        </w:rPr>
      </w:pP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  <w:r w:rsidRPr="00473391">
        <w:rPr>
          <w:color w:val="0000FF"/>
          <w:sz w:val="28"/>
          <w:szCs w:val="28"/>
        </w:rPr>
        <w:t>Только с учётом мнения профсоюзной организации, её выборного органа могут применяться такие нормы Трудового кодекса как:</w:t>
      </w: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  <w:r w:rsidRPr="00473391">
        <w:rPr>
          <w:color w:val="0000FF"/>
          <w:sz w:val="28"/>
          <w:szCs w:val="28"/>
        </w:rPr>
        <w:t>- изменение существенных условий труда, введение режима неполного рабочего времени;</w:t>
      </w: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  <w:r w:rsidRPr="00473391">
        <w:rPr>
          <w:color w:val="0000FF"/>
          <w:sz w:val="28"/>
          <w:szCs w:val="28"/>
        </w:rPr>
        <w:t>- сокращение численности или штата работников, увольнение с работы члена Профсоюза по инициативе работодателя;</w:t>
      </w: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  <w:r w:rsidRPr="00473391">
        <w:rPr>
          <w:color w:val="0000FF"/>
          <w:sz w:val="28"/>
          <w:szCs w:val="28"/>
        </w:rPr>
        <w:t>- разделение рабочего дня на части;</w:t>
      </w: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  <w:r w:rsidRPr="00473391">
        <w:rPr>
          <w:color w:val="0000FF"/>
          <w:sz w:val="28"/>
          <w:szCs w:val="28"/>
        </w:rPr>
        <w:t>- привлечение к сверхурочной работе и к работе в выходные или праздничные дни;</w:t>
      </w: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  <w:r w:rsidRPr="00473391">
        <w:rPr>
          <w:color w:val="0000FF"/>
          <w:sz w:val="28"/>
          <w:szCs w:val="28"/>
        </w:rPr>
        <w:t>- установление системы оплаты и стимулирования труда;</w:t>
      </w: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  <w:r w:rsidRPr="00473391">
        <w:rPr>
          <w:color w:val="0000FF"/>
          <w:sz w:val="28"/>
          <w:szCs w:val="28"/>
        </w:rPr>
        <w:t>- утверждение инструкций по охране труда;</w:t>
      </w: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  <w:r w:rsidRPr="00473391">
        <w:rPr>
          <w:color w:val="0000FF"/>
          <w:sz w:val="28"/>
          <w:szCs w:val="28"/>
        </w:rPr>
        <w:t>- принятие локальных нормативных актов, затрагивающих интересы работников и т.п.</w:t>
      </w: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  <w:r w:rsidRPr="00473391">
        <w:rPr>
          <w:color w:val="0000FF"/>
          <w:sz w:val="28"/>
          <w:szCs w:val="28"/>
        </w:rPr>
        <w:t>104 статьи Трудового кодекса Российской Федерации, или каждая четвёртая, определяют права и участие профсоюзов в реализации законодательства о труде РФ.</w:t>
      </w: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</w:p>
    <w:p w:rsidR="00884EEB" w:rsidRPr="00473391" w:rsidRDefault="00884EEB" w:rsidP="00884EEB">
      <w:pPr>
        <w:ind w:firstLine="720"/>
        <w:jc w:val="both"/>
        <w:rPr>
          <w:color w:val="0000FF"/>
          <w:sz w:val="28"/>
          <w:szCs w:val="28"/>
        </w:rPr>
      </w:pPr>
      <w:r w:rsidRPr="00473391">
        <w:rPr>
          <w:color w:val="0000FF"/>
          <w:sz w:val="28"/>
          <w:szCs w:val="28"/>
        </w:rPr>
        <w:t>Таким образом, без профсоюзной организации невозможно цивилизованно выстроить социально-трудовые отношения в коллективе, выразить и защитить законные права и интересы конкретного работника.</w:t>
      </w:r>
    </w:p>
    <w:p w:rsidR="00884EEB" w:rsidRPr="0013208F" w:rsidRDefault="00884EEB" w:rsidP="00884EEB">
      <w:pPr>
        <w:ind w:firstLine="720"/>
        <w:jc w:val="both"/>
        <w:rPr>
          <w:sz w:val="28"/>
          <w:szCs w:val="28"/>
        </w:rPr>
      </w:pPr>
    </w:p>
    <w:p w:rsidR="00884EEB" w:rsidRPr="0013208F" w:rsidRDefault="00884EEB" w:rsidP="00884EEB">
      <w:pPr>
        <w:ind w:firstLine="720"/>
        <w:jc w:val="both"/>
        <w:rPr>
          <w:sz w:val="28"/>
          <w:szCs w:val="28"/>
        </w:rPr>
      </w:pPr>
    </w:p>
    <w:p w:rsidR="00884EEB" w:rsidRPr="00473391" w:rsidRDefault="00884EEB" w:rsidP="00884EEB">
      <w:pPr>
        <w:ind w:firstLine="720"/>
        <w:jc w:val="center"/>
        <w:rPr>
          <w:b/>
          <w:i/>
          <w:color w:val="FF0000"/>
          <w:sz w:val="32"/>
          <w:szCs w:val="32"/>
        </w:rPr>
      </w:pPr>
      <w:r w:rsidRPr="00473391">
        <w:rPr>
          <w:b/>
          <w:i/>
          <w:color w:val="FF0000"/>
          <w:sz w:val="32"/>
          <w:szCs w:val="32"/>
        </w:rPr>
        <w:t xml:space="preserve">В М Е С Т Е    М </w:t>
      </w:r>
      <w:proofErr w:type="gramStart"/>
      <w:r w:rsidRPr="00473391">
        <w:rPr>
          <w:b/>
          <w:i/>
          <w:color w:val="FF0000"/>
          <w:sz w:val="32"/>
          <w:szCs w:val="32"/>
        </w:rPr>
        <w:t>Ы</w:t>
      </w:r>
      <w:proofErr w:type="gramEnd"/>
      <w:r w:rsidRPr="00473391">
        <w:rPr>
          <w:b/>
          <w:i/>
          <w:color w:val="FF0000"/>
          <w:sz w:val="32"/>
          <w:szCs w:val="32"/>
        </w:rPr>
        <w:t xml:space="preserve">   С И Л А!</w:t>
      </w:r>
    </w:p>
    <w:p w:rsidR="00884EEB" w:rsidRPr="0013208F" w:rsidRDefault="00884EEB" w:rsidP="00884EEB">
      <w:pPr>
        <w:ind w:firstLine="720"/>
        <w:jc w:val="both"/>
        <w:rPr>
          <w:sz w:val="28"/>
          <w:szCs w:val="28"/>
        </w:rPr>
      </w:pPr>
    </w:p>
    <w:p w:rsidR="008413D7" w:rsidRDefault="008413D7"/>
    <w:sectPr w:rsidR="0084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EEB"/>
    <w:rsid w:val="00337446"/>
    <w:rsid w:val="004C20D3"/>
    <w:rsid w:val="008413D7"/>
    <w:rsid w:val="0088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2</cp:revision>
  <dcterms:created xsi:type="dcterms:W3CDTF">2013-03-20T05:31:00Z</dcterms:created>
  <dcterms:modified xsi:type="dcterms:W3CDTF">2013-03-20T05:32:00Z</dcterms:modified>
</cp:coreProperties>
</file>