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40" w:rsidRDefault="00C83740" w:rsidP="00C83740">
      <w:pPr>
        <w:jc w:val="center"/>
      </w:pPr>
      <w:r>
        <w:rPr>
          <w:noProof/>
        </w:rPr>
        <w:drawing>
          <wp:inline distT="0" distB="0" distL="0" distR="0">
            <wp:extent cx="902335" cy="350520"/>
            <wp:effectExtent l="19050" t="0" r="0" b="0"/>
            <wp:docPr id="5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4AC2">
        <w:t xml:space="preserve">                                </w:t>
      </w:r>
    </w:p>
    <w:p w:rsidR="00C83740" w:rsidRDefault="00C83740" w:rsidP="00C83740">
      <w:pPr>
        <w:jc w:val="center"/>
        <w:rPr>
          <w:b/>
        </w:rPr>
      </w:pPr>
    </w:p>
    <w:p w:rsidR="00C83740" w:rsidRPr="00D14AC2" w:rsidRDefault="00C83740" w:rsidP="00D14AC2">
      <w:pPr>
        <w:ind w:hanging="142"/>
        <w:jc w:val="center"/>
        <w:outlineLvl w:val="0"/>
        <w:rPr>
          <w:b/>
        </w:rPr>
      </w:pPr>
      <w:r w:rsidRPr="00D14AC2">
        <w:rPr>
          <w:b/>
        </w:rPr>
        <w:t>ОБЩЕСТВЕННАЯ ОРГАНИЗАЦИЯ «ВСЕРОССИЙСКИЙ ЭЛЕКТРОПРОФСОЮЗ»</w:t>
      </w:r>
    </w:p>
    <w:p w:rsidR="00C83740" w:rsidRPr="00F550A4" w:rsidRDefault="00C83740" w:rsidP="00D14AC2">
      <w:pPr>
        <w:rPr>
          <w:b/>
          <w:sz w:val="22"/>
          <w:szCs w:val="22"/>
        </w:rPr>
      </w:pPr>
    </w:p>
    <w:p w:rsidR="00C83740" w:rsidRDefault="00D14AC2" w:rsidP="00D14A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ЦЕНТРАЛЬНЫЙ </w:t>
      </w:r>
      <w:r w:rsidR="00C83740">
        <w:rPr>
          <w:b/>
          <w:sz w:val="28"/>
        </w:rPr>
        <w:t xml:space="preserve">КОМИТЕТ </w:t>
      </w:r>
    </w:p>
    <w:p w:rsidR="00D14AC2" w:rsidRDefault="00D14AC2" w:rsidP="00D14AC2">
      <w:pPr>
        <w:jc w:val="center"/>
        <w:outlineLvl w:val="0"/>
        <w:rPr>
          <w:b/>
          <w:sz w:val="28"/>
        </w:rPr>
      </w:pPr>
    </w:p>
    <w:p w:rsidR="00C83740" w:rsidRDefault="003231F0" w:rsidP="00D14AC2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</w:t>
      </w:r>
      <w:r w:rsidR="00C83740">
        <w:rPr>
          <w:b/>
          <w:sz w:val="28"/>
          <w:lang w:val="en-US"/>
        </w:rPr>
        <w:t>I</w:t>
      </w:r>
      <w:r w:rsidR="00C83740" w:rsidRPr="00EF0C58">
        <w:rPr>
          <w:b/>
          <w:sz w:val="28"/>
        </w:rPr>
        <w:t xml:space="preserve"> </w:t>
      </w:r>
      <w:r w:rsidR="00C83740">
        <w:rPr>
          <w:b/>
          <w:sz w:val="28"/>
        </w:rPr>
        <w:t>ПЛЕНУМ</w:t>
      </w:r>
    </w:p>
    <w:p w:rsidR="00D14AC2" w:rsidRDefault="00D14AC2" w:rsidP="00D14AC2">
      <w:pPr>
        <w:jc w:val="center"/>
        <w:outlineLvl w:val="0"/>
        <w:rPr>
          <w:b/>
          <w:sz w:val="28"/>
        </w:rPr>
      </w:pPr>
    </w:p>
    <w:p w:rsidR="00C83740" w:rsidRPr="00D14AC2" w:rsidRDefault="00C83740" w:rsidP="00D14AC2">
      <w:pPr>
        <w:jc w:val="center"/>
        <w:outlineLvl w:val="0"/>
        <w:rPr>
          <w:b/>
          <w:sz w:val="28"/>
          <w:szCs w:val="28"/>
        </w:rPr>
      </w:pPr>
      <w:r w:rsidRPr="00D14AC2">
        <w:rPr>
          <w:b/>
          <w:sz w:val="28"/>
          <w:szCs w:val="28"/>
        </w:rPr>
        <w:t>П О С Т А Н О В Л Е Н И Е</w:t>
      </w:r>
    </w:p>
    <w:p w:rsidR="00C83740" w:rsidRDefault="00C83740" w:rsidP="00C83740">
      <w:pPr>
        <w:rPr>
          <w:b/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5C148B" w:rsidRPr="00A161DE" w:rsidTr="00D00DCA">
        <w:tc>
          <w:tcPr>
            <w:tcW w:w="3190" w:type="dxa"/>
          </w:tcPr>
          <w:p w:rsidR="005C148B" w:rsidRDefault="005C148B" w:rsidP="003231F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3231F0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.1</w:t>
            </w:r>
            <w:r w:rsidR="003231F0">
              <w:rPr>
                <w:b/>
                <w:sz w:val="28"/>
              </w:rPr>
              <w:t>0.2021</w:t>
            </w:r>
          </w:p>
        </w:tc>
        <w:tc>
          <w:tcPr>
            <w:tcW w:w="3190" w:type="dxa"/>
          </w:tcPr>
          <w:p w:rsidR="005C148B" w:rsidRDefault="005C148B" w:rsidP="005762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г. </w:t>
            </w:r>
            <w:r w:rsidR="00576240">
              <w:rPr>
                <w:b/>
                <w:sz w:val="28"/>
              </w:rPr>
              <w:t>Сочи</w:t>
            </w:r>
          </w:p>
        </w:tc>
        <w:tc>
          <w:tcPr>
            <w:tcW w:w="3191" w:type="dxa"/>
          </w:tcPr>
          <w:p w:rsidR="005C148B" w:rsidRPr="008D7A56" w:rsidRDefault="003231F0" w:rsidP="00DC30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="006D1F69">
              <w:rPr>
                <w:b/>
                <w:sz w:val="28"/>
              </w:rPr>
              <w:t xml:space="preserve">          </w:t>
            </w:r>
            <w:r>
              <w:rPr>
                <w:b/>
                <w:sz w:val="28"/>
              </w:rPr>
              <w:t xml:space="preserve">            </w:t>
            </w:r>
            <w:r w:rsidR="005C148B">
              <w:rPr>
                <w:b/>
                <w:sz w:val="28"/>
              </w:rPr>
              <w:t>№</w:t>
            </w:r>
            <w:r>
              <w:rPr>
                <w:b/>
                <w:sz w:val="28"/>
                <w:lang w:val="en-US"/>
              </w:rPr>
              <w:t xml:space="preserve"> II-</w:t>
            </w:r>
            <w:r w:rsidR="00DC30B4">
              <w:rPr>
                <w:b/>
                <w:sz w:val="28"/>
              </w:rPr>
              <w:t>4</w:t>
            </w:r>
          </w:p>
        </w:tc>
      </w:tr>
    </w:tbl>
    <w:p w:rsidR="00C83740" w:rsidRDefault="00C83740" w:rsidP="00C83740">
      <w:pPr>
        <w:rPr>
          <w:b/>
          <w:sz w:val="28"/>
          <w:szCs w:val="28"/>
        </w:rPr>
      </w:pPr>
    </w:p>
    <w:p w:rsidR="00AD66BB" w:rsidRDefault="00AD66BB" w:rsidP="00C83740">
      <w:pPr>
        <w:rPr>
          <w:bCs/>
          <w:sz w:val="28"/>
          <w:szCs w:val="28"/>
        </w:rPr>
      </w:pPr>
    </w:p>
    <w:p w:rsidR="003231F0" w:rsidRDefault="00C83740" w:rsidP="00C83740">
      <w:pPr>
        <w:rPr>
          <w:b/>
          <w:sz w:val="28"/>
        </w:rPr>
      </w:pPr>
      <w:r>
        <w:rPr>
          <w:b/>
          <w:sz w:val="28"/>
        </w:rPr>
        <w:t>О</w:t>
      </w:r>
      <w:r w:rsidR="00CF7AEB">
        <w:rPr>
          <w:b/>
          <w:sz w:val="28"/>
        </w:rPr>
        <w:t xml:space="preserve">б утверждении </w:t>
      </w:r>
      <w:r w:rsidR="005616ED" w:rsidRPr="00856001">
        <w:rPr>
          <w:b/>
          <w:sz w:val="28"/>
        </w:rPr>
        <w:t>«</w:t>
      </w:r>
      <w:r w:rsidR="00CF7AEB">
        <w:rPr>
          <w:b/>
          <w:sz w:val="28"/>
        </w:rPr>
        <w:t>Общего п</w:t>
      </w:r>
      <w:r>
        <w:rPr>
          <w:b/>
          <w:sz w:val="28"/>
        </w:rPr>
        <w:t xml:space="preserve">оложения о </w:t>
      </w:r>
    </w:p>
    <w:p w:rsidR="003231F0" w:rsidRDefault="00C83740" w:rsidP="00C83740">
      <w:pPr>
        <w:rPr>
          <w:b/>
          <w:sz w:val="28"/>
        </w:rPr>
      </w:pPr>
      <w:r>
        <w:rPr>
          <w:b/>
          <w:sz w:val="28"/>
        </w:rPr>
        <w:t xml:space="preserve">Представителе Центрального комитета </w:t>
      </w:r>
    </w:p>
    <w:p w:rsidR="003231F0" w:rsidRDefault="00C83740" w:rsidP="00C83740">
      <w:pPr>
        <w:rPr>
          <w:b/>
          <w:sz w:val="28"/>
        </w:rPr>
      </w:pPr>
      <w:r w:rsidRPr="00BF3337">
        <w:rPr>
          <w:b/>
          <w:sz w:val="28"/>
        </w:rPr>
        <w:t>Общественно</w:t>
      </w:r>
      <w:r w:rsidR="00CF7AEB">
        <w:rPr>
          <w:b/>
          <w:sz w:val="28"/>
        </w:rPr>
        <w:t>й</w:t>
      </w:r>
      <w:r w:rsidRPr="00BF3337">
        <w:rPr>
          <w:b/>
          <w:sz w:val="28"/>
        </w:rPr>
        <w:t xml:space="preserve"> о</w:t>
      </w:r>
      <w:r w:rsidR="00CF7AEB">
        <w:rPr>
          <w:b/>
          <w:sz w:val="28"/>
        </w:rPr>
        <w:t>рганизации</w:t>
      </w:r>
      <w:r w:rsidRPr="00BF3337">
        <w:rPr>
          <w:b/>
          <w:sz w:val="28"/>
        </w:rPr>
        <w:t xml:space="preserve"> «Всероссийский </w:t>
      </w:r>
    </w:p>
    <w:p w:rsidR="003231F0" w:rsidRDefault="00C83740" w:rsidP="00C83740">
      <w:pPr>
        <w:rPr>
          <w:b/>
          <w:sz w:val="28"/>
        </w:rPr>
      </w:pPr>
      <w:r w:rsidRPr="00BF3337">
        <w:rPr>
          <w:b/>
          <w:sz w:val="28"/>
        </w:rPr>
        <w:t>Электропрофсоюз»</w:t>
      </w:r>
      <w:r>
        <w:rPr>
          <w:b/>
          <w:sz w:val="28"/>
        </w:rPr>
        <w:t xml:space="preserve"> в </w:t>
      </w:r>
      <w:r w:rsidR="00D14AC2" w:rsidRPr="00856001">
        <w:rPr>
          <w:b/>
          <w:sz w:val="28"/>
        </w:rPr>
        <w:t>ф</w:t>
      </w:r>
      <w:r w:rsidRPr="00856001">
        <w:rPr>
          <w:b/>
          <w:sz w:val="28"/>
        </w:rPr>
        <w:t>е</w:t>
      </w:r>
      <w:r>
        <w:rPr>
          <w:b/>
          <w:sz w:val="28"/>
        </w:rPr>
        <w:t xml:space="preserve">деральном округе </w:t>
      </w:r>
    </w:p>
    <w:p w:rsidR="003231F0" w:rsidRPr="00BF3337" w:rsidRDefault="00C83740" w:rsidP="00C83740">
      <w:pPr>
        <w:rPr>
          <w:b/>
          <w:sz w:val="28"/>
        </w:rPr>
      </w:pPr>
      <w:r>
        <w:rPr>
          <w:b/>
          <w:sz w:val="28"/>
        </w:rPr>
        <w:t>Российской Федерации</w:t>
      </w:r>
      <w:r w:rsidR="005616ED" w:rsidRPr="00856001">
        <w:rPr>
          <w:b/>
          <w:sz w:val="28"/>
        </w:rPr>
        <w:t>»</w:t>
      </w:r>
      <w:r w:rsidR="003231F0">
        <w:rPr>
          <w:b/>
          <w:sz w:val="28"/>
        </w:rPr>
        <w:t xml:space="preserve"> в новой редакции</w:t>
      </w:r>
    </w:p>
    <w:p w:rsidR="00C83740" w:rsidRDefault="00C83740" w:rsidP="00C83740">
      <w:pPr>
        <w:suppressAutoHyphens/>
        <w:outlineLvl w:val="0"/>
        <w:rPr>
          <w:b/>
          <w:sz w:val="28"/>
          <w:szCs w:val="28"/>
        </w:rPr>
      </w:pPr>
    </w:p>
    <w:p w:rsidR="00C83740" w:rsidRDefault="00C83740" w:rsidP="00C83740">
      <w:pPr>
        <w:suppressAutoHyphens/>
        <w:outlineLvl w:val="0"/>
        <w:rPr>
          <w:b/>
          <w:sz w:val="28"/>
          <w:szCs w:val="28"/>
        </w:rPr>
      </w:pPr>
    </w:p>
    <w:p w:rsidR="00993739" w:rsidRDefault="00993739" w:rsidP="00993739">
      <w:pPr>
        <w:ind w:firstLine="567"/>
        <w:jc w:val="both"/>
        <w:rPr>
          <w:sz w:val="28"/>
        </w:rPr>
      </w:pPr>
      <w:r>
        <w:rPr>
          <w:sz w:val="28"/>
        </w:rPr>
        <w:t>В соответствии с пунктом 1</w:t>
      </w:r>
      <w:r w:rsidR="003231F0">
        <w:rPr>
          <w:sz w:val="28"/>
        </w:rPr>
        <w:t>8</w:t>
      </w:r>
      <w:r>
        <w:rPr>
          <w:sz w:val="28"/>
        </w:rPr>
        <w:t xml:space="preserve"> статьи 2 Устава Общественной организации «Всероссийский Электропрофсоюз»</w:t>
      </w:r>
      <w:r w:rsidR="00AD66BB">
        <w:rPr>
          <w:sz w:val="28"/>
        </w:rPr>
        <w:t xml:space="preserve"> Центральный комитет Профсоюза</w:t>
      </w:r>
      <w:r>
        <w:rPr>
          <w:sz w:val="28"/>
        </w:rPr>
        <w:t xml:space="preserve"> </w:t>
      </w:r>
    </w:p>
    <w:p w:rsidR="00173733" w:rsidRDefault="00173733" w:rsidP="00993739">
      <w:pPr>
        <w:jc w:val="center"/>
        <w:rPr>
          <w:b/>
          <w:sz w:val="28"/>
        </w:rPr>
      </w:pPr>
    </w:p>
    <w:p w:rsidR="00993739" w:rsidRDefault="00993739" w:rsidP="00993739">
      <w:pPr>
        <w:jc w:val="center"/>
        <w:rPr>
          <w:b/>
          <w:sz w:val="28"/>
        </w:rPr>
      </w:pPr>
      <w:r>
        <w:rPr>
          <w:b/>
          <w:sz w:val="28"/>
        </w:rPr>
        <w:t>ПОСТАНОВЛЯЕТ:</w:t>
      </w:r>
    </w:p>
    <w:p w:rsidR="00993739" w:rsidRDefault="00993739" w:rsidP="00993739">
      <w:pPr>
        <w:rPr>
          <w:b/>
          <w:sz w:val="28"/>
          <w:szCs w:val="20"/>
        </w:rPr>
      </w:pPr>
      <w:r>
        <w:rPr>
          <w:b/>
          <w:sz w:val="28"/>
        </w:rPr>
        <w:t xml:space="preserve">                             </w:t>
      </w:r>
    </w:p>
    <w:p w:rsidR="00993739" w:rsidRPr="005B6F3B" w:rsidRDefault="00993739" w:rsidP="00993739">
      <w:pPr>
        <w:ind w:right="-6" w:firstLine="540"/>
        <w:jc w:val="both"/>
        <w:rPr>
          <w:sz w:val="28"/>
        </w:rPr>
      </w:pPr>
      <w:r>
        <w:rPr>
          <w:sz w:val="28"/>
        </w:rPr>
        <w:t xml:space="preserve">1. Утвердить </w:t>
      </w:r>
      <w:r w:rsidR="005616ED" w:rsidRPr="00856001">
        <w:rPr>
          <w:sz w:val="28"/>
        </w:rPr>
        <w:t>«</w:t>
      </w:r>
      <w:r>
        <w:rPr>
          <w:sz w:val="28"/>
        </w:rPr>
        <w:t>Общее положение о Представителе Центрального комитета Общественной организации «Всероссийский Электропрофсоюз»</w:t>
      </w:r>
      <w:r w:rsidR="00AD3A16">
        <w:rPr>
          <w:sz w:val="28"/>
        </w:rPr>
        <w:t xml:space="preserve"> </w:t>
      </w:r>
      <w:r>
        <w:rPr>
          <w:sz w:val="28"/>
        </w:rPr>
        <w:t xml:space="preserve">в </w:t>
      </w:r>
      <w:r w:rsidR="005616ED" w:rsidRPr="00856001">
        <w:rPr>
          <w:sz w:val="28"/>
        </w:rPr>
        <w:t>ф</w:t>
      </w:r>
      <w:r w:rsidRPr="005B6F3B">
        <w:rPr>
          <w:sz w:val="28"/>
        </w:rPr>
        <w:t>едеральном округе Российской Федерации</w:t>
      </w:r>
      <w:r w:rsidR="005616ED" w:rsidRPr="00856001">
        <w:rPr>
          <w:sz w:val="28"/>
        </w:rPr>
        <w:t>»</w:t>
      </w:r>
      <w:r w:rsidR="00173733">
        <w:rPr>
          <w:sz w:val="28"/>
        </w:rPr>
        <w:t xml:space="preserve"> в новой редакции</w:t>
      </w:r>
      <w:r w:rsidRPr="005B6F3B">
        <w:rPr>
          <w:sz w:val="28"/>
        </w:rPr>
        <w:t xml:space="preserve"> (прилагается).</w:t>
      </w:r>
    </w:p>
    <w:p w:rsidR="00993739" w:rsidRDefault="00993739" w:rsidP="00736BAE">
      <w:pPr>
        <w:ind w:right="-6" w:firstLine="540"/>
        <w:jc w:val="both"/>
        <w:rPr>
          <w:sz w:val="28"/>
        </w:rPr>
      </w:pPr>
      <w:r>
        <w:rPr>
          <w:sz w:val="28"/>
        </w:rPr>
        <w:t>2. Считать утратившим силу Положение о Представителе Це</w:t>
      </w:r>
      <w:r w:rsidR="00173733">
        <w:rPr>
          <w:sz w:val="28"/>
        </w:rPr>
        <w:t>нтрального комитета Общественной</w:t>
      </w:r>
      <w:r>
        <w:rPr>
          <w:sz w:val="28"/>
        </w:rPr>
        <w:t xml:space="preserve"> о</w:t>
      </w:r>
      <w:r w:rsidR="00173733">
        <w:rPr>
          <w:sz w:val="28"/>
        </w:rPr>
        <w:t>рганизации</w:t>
      </w:r>
      <w:r>
        <w:rPr>
          <w:sz w:val="28"/>
        </w:rPr>
        <w:t xml:space="preserve"> «</w:t>
      </w:r>
      <w:proofErr w:type="gramStart"/>
      <w:r>
        <w:rPr>
          <w:sz w:val="28"/>
        </w:rPr>
        <w:t>Всероссийский</w:t>
      </w:r>
      <w:proofErr w:type="gramEnd"/>
      <w:r>
        <w:rPr>
          <w:sz w:val="28"/>
        </w:rPr>
        <w:t xml:space="preserve"> Электропрофсоюз» в </w:t>
      </w:r>
      <w:r w:rsidR="005616ED">
        <w:rPr>
          <w:sz w:val="28"/>
        </w:rPr>
        <w:t>Ф</w:t>
      </w:r>
      <w:r w:rsidRPr="003E6FF3">
        <w:rPr>
          <w:sz w:val="28"/>
        </w:rPr>
        <w:t>едеральном округе Российской Федерации</w:t>
      </w:r>
      <w:r>
        <w:rPr>
          <w:sz w:val="28"/>
        </w:rPr>
        <w:t xml:space="preserve">, утверждённое </w:t>
      </w:r>
      <w:r w:rsidR="00736BAE" w:rsidRPr="00736BAE">
        <w:rPr>
          <w:sz w:val="28"/>
        </w:rPr>
        <w:t>постановлением</w:t>
      </w:r>
      <w:r w:rsidR="002A7D4D">
        <w:rPr>
          <w:sz w:val="28"/>
        </w:rPr>
        <w:t xml:space="preserve"> </w:t>
      </w:r>
      <w:r w:rsidR="00736BAE" w:rsidRPr="00736BAE">
        <w:rPr>
          <w:sz w:val="28"/>
        </w:rPr>
        <w:t xml:space="preserve"> I Пленума Центрального комитета ВЭП</w:t>
      </w:r>
      <w:r w:rsidR="00736BAE">
        <w:rPr>
          <w:sz w:val="28"/>
        </w:rPr>
        <w:t xml:space="preserve"> </w:t>
      </w:r>
      <w:r w:rsidR="00173733">
        <w:rPr>
          <w:sz w:val="28"/>
        </w:rPr>
        <w:t>от 03</w:t>
      </w:r>
      <w:r w:rsidR="00736BAE" w:rsidRPr="00736BAE">
        <w:rPr>
          <w:sz w:val="28"/>
        </w:rPr>
        <w:t xml:space="preserve"> декабря 201</w:t>
      </w:r>
      <w:r w:rsidR="00173733">
        <w:rPr>
          <w:sz w:val="28"/>
        </w:rPr>
        <w:t>5</w:t>
      </w:r>
      <w:r w:rsidR="00736BAE" w:rsidRPr="00736BAE">
        <w:rPr>
          <w:sz w:val="28"/>
        </w:rPr>
        <w:t xml:space="preserve"> года</w:t>
      </w:r>
      <w:r w:rsidR="002A7D4D">
        <w:rPr>
          <w:sz w:val="28"/>
        </w:rPr>
        <w:t xml:space="preserve"> № </w:t>
      </w:r>
      <w:r w:rsidR="002A7D4D" w:rsidRPr="00736BAE">
        <w:rPr>
          <w:sz w:val="28"/>
        </w:rPr>
        <w:t>I</w:t>
      </w:r>
      <w:r w:rsidR="002A7D4D">
        <w:rPr>
          <w:sz w:val="28"/>
        </w:rPr>
        <w:t>-2</w:t>
      </w:r>
      <w:r w:rsidR="00736BAE" w:rsidRPr="00736BAE">
        <w:rPr>
          <w:sz w:val="28"/>
        </w:rPr>
        <w:t>.</w:t>
      </w:r>
    </w:p>
    <w:p w:rsidR="006273BA" w:rsidRDefault="006273BA" w:rsidP="006273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943"/>
        <w:gridCol w:w="3436"/>
        <w:gridCol w:w="3191"/>
      </w:tblGrid>
      <w:tr w:rsidR="006273BA" w:rsidTr="006273BA">
        <w:trPr>
          <w:trHeight w:val="850"/>
        </w:trPr>
        <w:tc>
          <w:tcPr>
            <w:tcW w:w="2943" w:type="dxa"/>
          </w:tcPr>
          <w:p w:rsidR="006273BA" w:rsidRDefault="006273BA">
            <w:pPr>
              <w:keepNext/>
              <w:spacing w:line="252" w:lineRule="auto"/>
              <w:jc w:val="both"/>
              <w:rPr>
                <w:b/>
                <w:sz w:val="28"/>
                <w:szCs w:val="28"/>
              </w:rPr>
            </w:pPr>
          </w:p>
          <w:p w:rsidR="006273BA" w:rsidRDefault="006273BA">
            <w:pPr>
              <w:keepNext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Председатель</w:t>
            </w:r>
          </w:p>
        </w:tc>
        <w:tc>
          <w:tcPr>
            <w:tcW w:w="3436" w:type="dxa"/>
            <w:hideMark/>
          </w:tcPr>
          <w:p w:rsidR="006273BA" w:rsidRDefault="006273BA">
            <w:pPr>
              <w:keepNext/>
              <w:spacing w:line="25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23900" cy="657225"/>
                  <wp:effectExtent l="19050" t="0" r="0" b="0"/>
                  <wp:docPr id="1" name="Рисунок 1" descr="пп верно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п верно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273BA" w:rsidRDefault="006273BA">
            <w:pPr>
              <w:keepNext/>
              <w:spacing w:line="252" w:lineRule="auto"/>
              <w:rPr>
                <w:b/>
                <w:sz w:val="28"/>
                <w:szCs w:val="28"/>
              </w:rPr>
            </w:pPr>
          </w:p>
          <w:p w:rsidR="006273BA" w:rsidRDefault="006273BA">
            <w:pPr>
              <w:keepNext/>
              <w:spacing w:line="25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Ю.Б. Офицеров</w:t>
            </w:r>
          </w:p>
        </w:tc>
      </w:tr>
    </w:tbl>
    <w:p w:rsidR="006273BA" w:rsidRDefault="006273BA" w:rsidP="006273BA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</w:t>
      </w:r>
    </w:p>
    <w:p w:rsidR="006273BA" w:rsidRDefault="006273BA" w:rsidP="006273BA">
      <w:pPr>
        <w:jc w:val="both"/>
      </w:pPr>
      <w:r>
        <w:t>Рассылка по списку.</w:t>
      </w:r>
    </w:p>
    <w:p w:rsidR="006273BA" w:rsidRDefault="006273BA" w:rsidP="006273BA">
      <w:pPr>
        <w:suppressAutoHyphens/>
        <w:ind w:firstLine="567"/>
        <w:jc w:val="both"/>
      </w:pPr>
    </w:p>
    <w:p w:rsidR="005B6F3B" w:rsidRPr="007F4BF9" w:rsidRDefault="005B6F3B" w:rsidP="00C83740">
      <w:pPr>
        <w:rPr>
          <w:sz w:val="28"/>
          <w:szCs w:val="20"/>
        </w:rPr>
      </w:pPr>
    </w:p>
    <w:p w:rsidR="00AD3A16" w:rsidRPr="007F4BF9" w:rsidRDefault="00AD3A16" w:rsidP="00C83740">
      <w:pPr>
        <w:rPr>
          <w:sz w:val="28"/>
          <w:szCs w:val="20"/>
        </w:rPr>
      </w:pPr>
    </w:p>
    <w:p w:rsidR="00AD3A16" w:rsidRPr="007F4BF9" w:rsidRDefault="00AD3A16" w:rsidP="00C83740">
      <w:pPr>
        <w:rPr>
          <w:sz w:val="28"/>
          <w:szCs w:val="20"/>
        </w:rPr>
      </w:pPr>
    </w:p>
    <w:p w:rsidR="00AD3A16" w:rsidRPr="007F4BF9" w:rsidRDefault="00AD3A16" w:rsidP="00C83740">
      <w:pPr>
        <w:rPr>
          <w:sz w:val="28"/>
          <w:szCs w:val="20"/>
        </w:rPr>
      </w:pPr>
    </w:p>
    <w:p w:rsidR="00173733" w:rsidRDefault="00173733" w:rsidP="00C83740">
      <w:pPr>
        <w:rPr>
          <w:b/>
          <w:sz w:val="28"/>
          <w:szCs w:val="20"/>
        </w:rPr>
      </w:pPr>
    </w:p>
    <w:tbl>
      <w:tblPr>
        <w:tblStyle w:val="aa"/>
        <w:tblW w:w="9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6"/>
      </w:tblGrid>
      <w:tr w:rsidR="00352F80" w:rsidRPr="008E25DC" w:rsidTr="006D1F69">
        <w:trPr>
          <w:jc w:val="right"/>
        </w:trPr>
        <w:tc>
          <w:tcPr>
            <w:tcW w:w="3794" w:type="dxa"/>
          </w:tcPr>
          <w:p w:rsidR="008D51D6" w:rsidRPr="008E25DC" w:rsidRDefault="008D51D6" w:rsidP="00736BAE">
            <w:pPr>
              <w:ind w:right="97"/>
              <w:jc w:val="right"/>
              <w:rPr>
                <w:b/>
              </w:rPr>
            </w:pPr>
          </w:p>
        </w:tc>
        <w:tc>
          <w:tcPr>
            <w:tcW w:w="5776" w:type="dxa"/>
          </w:tcPr>
          <w:p w:rsidR="008D51D6" w:rsidRPr="00191800" w:rsidRDefault="00A501E8" w:rsidP="006D1F69">
            <w:pPr>
              <w:ind w:right="97" w:firstLine="885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8D51D6" w:rsidRPr="00191800">
              <w:rPr>
                <w:b/>
              </w:rPr>
              <w:t>У</w:t>
            </w:r>
            <w:r w:rsidR="00191800" w:rsidRPr="00191800">
              <w:rPr>
                <w:b/>
              </w:rPr>
              <w:t>ТВЕРЖДЕНО</w:t>
            </w:r>
            <w:r w:rsidR="008D51D6" w:rsidRPr="00191800">
              <w:rPr>
                <w:b/>
              </w:rPr>
              <w:t xml:space="preserve">   </w:t>
            </w:r>
          </w:p>
          <w:p w:rsidR="00C8592C" w:rsidRPr="00CA4B3E" w:rsidRDefault="006D1F69" w:rsidP="006D1F69">
            <w:r>
              <w:t xml:space="preserve">                             </w:t>
            </w:r>
            <w:r w:rsidR="00DC5E25">
              <w:t>п</w:t>
            </w:r>
            <w:r w:rsidR="00C8592C" w:rsidRPr="00CA4B3E">
              <w:t>останов</w:t>
            </w:r>
            <w:r w:rsidR="00C8592C">
              <w:t xml:space="preserve">лением </w:t>
            </w:r>
            <w:r w:rsidR="00C8592C">
              <w:rPr>
                <w:lang w:val="en-US"/>
              </w:rPr>
              <w:t>II</w:t>
            </w:r>
            <w:r w:rsidR="00C8592C" w:rsidRPr="000974A9">
              <w:t xml:space="preserve"> </w:t>
            </w:r>
            <w:r w:rsidR="00C8592C">
              <w:t>Пленума ЦК</w:t>
            </w:r>
            <w:r w:rsidR="00C8592C" w:rsidRPr="00CA4B3E">
              <w:t xml:space="preserve"> ВЭП</w:t>
            </w:r>
          </w:p>
          <w:p w:rsidR="008D51D6" w:rsidRPr="008E25DC" w:rsidRDefault="00C8592C" w:rsidP="00A501E8">
            <w:pPr>
              <w:ind w:right="97"/>
              <w:rPr>
                <w:b/>
              </w:rPr>
            </w:pPr>
            <w:r>
              <w:t xml:space="preserve">                             </w:t>
            </w:r>
            <w:r w:rsidRPr="00CA4B3E">
              <w:t xml:space="preserve">от </w:t>
            </w:r>
            <w:r>
              <w:t>0</w:t>
            </w:r>
            <w:r w:rsidRPr="00C8592C">
              <w:t>7</w:t>
            </w:r>
            <w:r>
              <w:t>.10.2021</w:t>
            </w:r>
            <w:r w:rsidR="00A501E8">
              <w:t xml:space="preserve"> № II-4   </w:t>
            </w:r>
          </w:p>
        </w:tc>
      </w:tr>
    </w:tbl>
    <w:p w:rsidR="00C45754" w:rsidRDefault="00C45754" w:rsidP="00736BAE">
      <w:pPr>
        <w:ind w:right="97"/>
        <w:jc w:val="right"/>
        <w:rPr>
          <w:b/>
          <w:sz w:val="28"/>
          <w:szCs w:val="28"/>
        </w:rPr>
      </w:pPr>
    </w:p>
    <w:p w:rsidR="00736BAE" w:rsidRPr="00736BAE" w:rsidRDefault="00736BAE" w:rsidP="00736BAE">
      <w:pPr>
        <w:jc w:val="center"/>
        <w:rPr>
          <w:b/>
          <w:sz w:val="28"/>
          <w:szCs w:val="28"/>
        </w:rPr>
      </w:pPr>
    </w:p>
    <w:p w:rsidR="00736BAE" w:rsidRPr="00736BAE" w:rsidRDefault="00736BAE" w:rsidP="00736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Общее п</w:t>
      </w:r>
      <w:r w:rsidRPr="00736BAE">
        <w:rPr>
          <w:b/>
          <w:sz w:val="28"/>
          <w:szCs w:val="28"/>
        </w:rPr>
        <w:t>оложение</w:t>
      </w:r>
    </w:p>
    <w:p w:rsidR="00736BAE" w:rsidRPr="00736BAE" w:rsidRDefault="00736BAE" w:rsidP="00736BAE">
      <w:pPr>
        <w:jc w:val="center"/>
        <w:rPr>
          <w:b/>
          <w:sz w:val="28"/>
          <w:szCs w:val="28"/>
        </w:rPr>
      </w:pPr>
      <w:r w:rsidRPr="00736BAE">
        <w:rPr>
          <w:b/>
          <w:sz w:val="28"/>
          <w:szCs w:val="28"/>
        </w:rPr>
        <w:t xml:space="preserve">о Представителе Центрального комитета </w:t>
      </w:r>
    </w:p>
    <w:p w:rsidR="00736BAE" w:rsidRPr="00736BAE" w:rsidRDefault="00736BAE" w:rsidP="00736BAE">
      <w:pPr>
        <w:jc w:val="center"/>
        <w:rPr>
          <w:b/>
          <w:sz w:val="28"/>
          <w:szCs w:val="28"/>
        </w:rPr>
      </w:pPr>
      <w:r w:rsidRPr="00736BAE">
        <w:rPr>
          <w:b/>
          <w:sz w:val="28"/>
          <w:szCs w:val="28"/>
        </w:rPr>
        <w:t>Общественной организации «Всероссийский Электропрофсоюз»</w:t>
      </w:r>
    </w:p>
    <w:p w:rsidR="00736BAE" w:rsidRPr="00736BAE" w:rsidRDefault="00D14AC2" w:rsidP="00736BA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856001">
        <w:rPr>
          <w:b/>
          <w:sz w:val="28"/>
          <w:szCs w:val="28"/>
        </w:rPr>
        <w:t>ф</w:t>
      </w:r>
      <w:r w:rsidR="00736BAE" w:rsidRPr="00856001">
        <w:rPr>
          <w:b/>
          <w:sz w:val="28"/>
          <w:szCs w:val="28"/>
        </w:rPr>
        <w:t>ед</w:t>
      </w:r>
      <w:r w:rsidR="00736BAE" w:rsidRPr="00736BAE">
        <w:rPr>
          <w:b/>
          <w:sz w:val="28"/>
          <w:szCs w:val="28"/>
        </w:rPr>
        <w:t>еральном округе Российской Федерации</w:t>
      </w:r>
    </w:p>
    <w:p w:rsidR="00736BAE" w:rsidRPr="00736BAE" w:rsidRDefault="00736BAE" w:rsidP="00736BAE">
      <w:pPr>
        <w:rPr>
          <w:sz w:val="28"/>
          <w:szCs w:val="28"/>
        </w:rPr>
      </w:pPr>
    </w:p>
    <w:p w:rsidR="00736BAE" w:rsidRPr="00736BAE" w:rsidRDefault="00736BAE" w:rsidP="00736BAE">
      <w:pPr>
        <w:rPr>
          <w:sz w:val="28"/>
          <w:szCs w:val="28"/>
        </w:rPr>
      </w:pPr>
    </w:p>
    <w:p w:rsidR="00736BAE" w:rsidRPr="00736BAE" w:rsidRDefault="00736BAE" w:rsidP="009177AA">
      <w:pPr>
        <w:jc w:val="center"/>
        <w:rPr>
          <w:b/>
          <w:bCs/>
          <w:sz w:val="28"/>
          <w:szCs w:val="28"/>
        </w:rPr>
      </w:pPr>
      <w:r w:rsidRPr="00736BAE">
        <w:rPr>
          <w:b/>
          <w:bCs/>
          <w:sz w:val="28"/>
          <w:szCs w:val="28"/>
          <w:lang w:val="en-US"/>
        </w:rPr>
        <w:t>I</w:t>
      </w:r>
      <w:r w:rsidRPr="00736BAE">
        <w:rPr>
          <w:b/>
          <w:bCs/>
          <w:sz w:val="28"/>
          <w:szCs w:val="28"/>
        </w:rPr>
        <w:t>. Общие положения</w:t>
      </w:r>
    </w:p>
    <w:p w:rsidR="00736BAE" w:rsidRPr="00736BAE" w:rsidRDefault="00736BAE" w:rsidP="00736BAE">
      <w:pPr>
        <w:jc w:val="both"/>
        <w:rPr>
          <w:sz w:val="28"/>
          <w:szCs w:val="28"/>
        </w:rPr>
      </w:pP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 xml:space="preserve">1.1. Представитель Центрального комитета Общественной организации «Всероссийский Электропрофсоюз» в </w:t>
      </w:r>
      <w:r w:rsidR="005616ED" w:rsidRPr="00856001">
        <w:rPr>
          <w:sz w:val="28"/>
          <w:szCs w:val="28"/>
        </w:rPr>
        <w:t>ф</w:t>
      </w:r>
      <w:r w:rsidRPr="00856001">
        <w:rPr>
          <w:sz w:val="28"/>
          <w:szCs w:val="28"/>
        </w:rPr>
        <w:t>едеральном округе Российской Федерации (далее – Представитель ЦК</w:t>
      </w:r>
      <w:r w:rsidR="00F25EDF">
        <w:rPr>
          <w:sz w:val="28"/>
          <w:szCs w:val="28"/>
        </w:rPr>
        <w:t xml:space="preserve"> </w:t>
      </w:r>
      <w:r w:rsidR="00F25EDF" w:rsidRPr="00433A1C">
        <w:rPr>
          <w:sz w:val="28"/>
          <w:szCs w:val="28"/>
        </w:rPr>
        <w:t>ВЭП</w:t>
      </w:r>
      <w:r w:rsidRPr="00433A1C">
        <w:rPr>
          <w:sz w:val="28"/>
          <w:szCs w:val="28"/>
        </w:rPr>
        <w:t>)</w:t>
      </w:r>
      <w:r w:rsidRPr="00856001">
        <w:rPr>
          <w:sz w:val="28"/>
          <w:szCs w:val="28"/>
        </w:rPr>
        <w:t xml:space="preserve"> представляет интересы Центрального комитета Профсоюза, территориальных, первичных профсоюзных организаций, членов Общественной организации «Всероссийский Электропрофсоюз» </w:t>
      </w:r>
      <w:r w:rsidR="005616ED" w:rsidRPr="00856001">
        <w:rPr>
          <w:sz w:val="28"/>
          <w:szCs w:val="28"/>
        </w:rPr>
        <w:t>на территории соответствующего ф</w:t>
      </w:r>
      <w:r w:rsidRPr="00856001">
        <w:rPr>
          <w:sz w:val="28"/>
          <w:szCs w:val="28"/>
        </w:rPr>
        <w:t>едерального</w:t>
      </w:r>
      <w:r w:rsidRPr="00736BAE">
        <w:rPr>
          <w:sz w:val="28"/>
          <w:szCs w:val="28"/>
        </w:rPr>
        <w:t xml:space="preserve"> округа Российской Федерации (далее – ФО РФ).</w:t>
      </w:r>
    </w:p>
    <w:p w:rsidR="00736BAE" w:rsidRPr="00736BAE" w:rsidRDefault="00A17408" w:rsidP="005616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Представитель </w:t>
      </w:r>
      <w:r w:rsidR="00736BAE" w:rsidRPr="00736BAE">
        <w:rPr>
          <w:sz w:val="28"/>
          <w:szCs w:val="28"/>
        </w:rPr>
        <w:t>ЦК</w:t>
      </w:r>
      <w:r w:rsidR="00F25EDF">
        <w:rPr>
          <w:sz w:val="28"/>
          <w:szCs w:val="28"/>
        </w:rPr>
        <w:t xml:space="preserve"> </w:t>
      </w:r>
      <w:r w:rsidR="00F25EDF" w:rsidRPr="00433A1C">
        <w:rPr>
          <w:sz w:val="28"/>
          <w:szCs w:val="28"/>
        </w:rPr>
        <w:t>ВЭП</w:t>
      </w:r>
      <w:r w:rsidR="00736BAE" w:rsidRPr="00736BAE">
        <w:rPr>
          <w:sz w:val="28"/>
          <w:szCs w:val="28"/>
        </w:rPr>
        <w:t xml:space="preserve"> руководствуется в своей деятельности Конституцией и законами Российской Федерации, законодательством субъектов РФ, Уставом ВЭП, постановлениями выборных органов Общественной организации «Всероссийский Электропрофсоюз» и настоящим Положением.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 xml:space="preserve">1.3. </w:t>
      </w:r>
      <w:proofErr w:type="gramStart"/>
      <w:r w:rsidRPr="00736BAE">
        <w:rPr>
          <w:sz w:val="28"/>
          <w:szCs w:val="28"/>
        </w:rPr>
        <w:t xml:space="preserve">Представителем ЦК </w:t>
      </w:r>
      <w:r w:rsidR="003C0D80" w:rsidRPr="00433A1C">
        <w:rPr>
          <w:sz w:val="28"/>
          <w:szCs w:val="28"/>
        </w:rPr>
        <w:t>ВЭП</w:t>
      </w:r>
      <w:r w:rsidR="003C0D80" w:rsidRPr="00736BAE">
        <w:rPr>
          <w:sz w:val="28"/>
          <w:szCs w:val="28"/>
        </w:rPr>
        <w:t xml:space="preserve"> </w:t>
      </w:r>
      <w:r w:rsidRPr="00736BAE">
        <w:rPr>
          <w:sz w:val="28"/>
          <w:szCs w:val="28"/>
        </w:rPr>
        <w:t xml:space="preserve">может быть член Центрального комитета Профсоюза </w:t>
      </w:r>
      <w:r w:rsidR="00A17408" w:rsidRPr="00433A1C">
        <w:rPr>
          <w:sz w:val="28"/>
          <w:szCs w:val="28"/>
        </w:rPr>
        <w:t>–</w:t>
      </w:r>
      <w:r w:rsidRPr="00736BAE">
        <w:rPr>
          <w:sz w:val="28"/>
          <w:szCs w:val="28"/>
        </w:rPr>
        <w:t xml:space="preserve"> председатель одной из территориальных организаций Профсоюза, действующих в данном ФО РФ.  </w:t>
      </w:r>
      <w:r w:rsidR="003C0D80">
        <w:rPr>
          <w:sz w:val="28"/>
          <w:szCs w:val="28"/>
        </w:rPr>
        <w:t xml:space="preserve"> </w:t>
      </w:r>
      <w:proofErr w:type="gramEnd"/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 xml:space="preserve">1.4. Представитель ЦК </w:t>
      </w:r>
      <w:r w:rsidR="003C0D80" w:rsidRPr="00433A1C">
        <w:rPr>
          <w:sz w:val="28"/>
          <w:szCs w:val="28"/>
        </w:rPr>
        <w:t>ВЭП</w:t>
      </w:r>
      <w:r w:rsidR="003C0D80" w:rsidRPr="00736BAE">
        <w:rPr>
          <w:sz w:val="28"/>
          <w:szCs w:val="28"/>
        </w:rPr>
        <w:t xml:space="preserve"> </w:t>
      </w:r>
      <w:r w:rsidRPr="00736BAE">
        <w:rPr>
          <w:sz w:val="28"/>
          <w:szCs w:val="28"/>
        </w:rPr>
        <w:t xml:space="preserve">утверждается и освобождается от обязанностей Центральным комитетом Профсоюза по предложению </w:t>
      </w:r>
      <w:r w:rsidR="00A17408" w:rsidRPr="00433A1C">
        <w:rPr>
          <w:sz w:val="28"/>
          <w:szCs w:val="28"/>
        </w:rPr>
        <w:t>руководителей территориальных организаций соответствующего ФО РФ после консультаций с Председателем ВЭП</w:t>
      </w:r>
      <w:r w:rsidRPr="00736BAE">
        <w:rPr>
          <w:sz w:val="28"/>
          <w:szCs w:val="28"/>
        </w:rPr>
        <w:t>. Срок полномочий</w:t>
      </w:r>
      <w:r w:rsidR="005616ED">
        <w:rPr>
          <w:sz w:val="28"/>
          <w:szCs w:val="28"/>
        </w:rPr>
        <w:t xml:space="preserve"> </w:t>
      </w:r>
      <w:r w:rsidR="005616ED" w:rsidRPr="00433A1C">
        <w:rPr>
          <w:sz w:val="28"/>
          <w:szCs w:val="28"/>
        </w:rPr>
        <w:t>Представителя ЦК</w:t>
      </w:r>
      <w:r w:rsidR="006C32E8">
        <w:rPr>
          <w:sz w:val="28"/>
          <w:szCs w:val="28"/>
        </w:rPr>
        <w:t xml:space="preserve"> </w:t>
      </w:r>
      <w:r w:rsidR="006C32E8" w:rsidRPr="00433A1C">
        <w:rPr>
          <w:sz w:val="28"/>
          <w:szCs w:val="28"/>
        </w:rPr>
        <w:t>ВЭП</w:t>
      </w:r>
      <w:r w:rsidRPr="00736BAE">
        <w:rPr>
          <w:sz w:val="28"/>
          <w:szCs w:val="28"/>
        </w:rPr>
        <w:t xml:space="preserve"> не может превышать срока полномочий Центрального комитета Профсоюза.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 xml:space="preserve">1.5. Представитель ЦК </w:t>
      </w:r>
      <w:r w:rsidR="006C32E8" w:rsidRPr="00433A1C">
        <w:rPr>
          <w:sz w:val="28"/>
          <w:szCs w:val="28"/>
        </w:rPr>
        <w:t>ВЭП</w:t>
      </w:r>
      <w:r w:rsidR="006C32E8">
        <w:rPr>
          <w:sz w:val="28"/>
          <w:szCs w:val="28"/>
        </w:rPr>
        <w:t xml:space="preserve"> </w:t>
      </w:r>
      <w:r w:rsidRPr="00736BAE">
        <w:rPr>
          <w:sz w:val="28"/>
          <w:szCs w:val="28"/>
        </w:rPr>
        <w:t>подотчётен Центральному комитету, Президиуму и Председателю Профсоюза.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>1.6. Оперативное руководство деятельностью Представителя ЦК</w:t>
      </w:r>
      <w:r w:rsidR="006C32E8">
        <w:rPr>
          <w:sz w:val="28"/>
          <w:szCs w:val="28"/>
        </w:rPr>
        <w:t xml:space="preserve"> </w:t>
      </w:r>
      <w:r w:rsidR="006C32E8" w:rsidRPr="00433A1C">
        <w:rPr>
          <w:sz w:val="28"/>
          <w:szCs w:val="28"/>
        </w:rPr>
        <w:t>ВЭП</w:t>
      </w:r>
      <w:r w:rsidRPr="00433A1C">
        <w:rPr>
          <w:sz w:val="28"/>
          <w:szCs w:val="28"/>
        </w:rPr>
        <w:t xml:space="preserve"> </w:t>
      </w:r>
      <w:r w:rsidRPr="00736BAE">
        <w:rPr>
          <w:sz w:val="28"/>
          <w:szCs w:val="28"/>
        </w:rPr>
        <w:t>осуществляет Председатель Профсоюза, а в его отсутствие – заместитель Председателя</w:t>
      </w:r>
      <w:r w:rsidR="00205D14">
        <w:rPr>
          <w:sz w:val="28"/>
          <w:szCs w:val="28"/>
        </w:rPr>
        <w:t xml:space="preserve"> </w:t>
      </w:r>
      <w:r w:rsidR="00205D14" w:rsidRPr="00433A1C">
        <w:rPr>
          <w:sz w:val="28"/>
          <w:szCs w:val="28"/>
        </w:rPr>
        <w:t>ВЭП</w:t>
      </w:r>
      <w:r w:rsidRPr="00433A1C">
        <w:rPr>
          <w:sz w:val="28"/>
          <w:szCs w:val="28"/>
        </w:rPr>
        <w:t>.</w:t>
      </w:r>
    </w:p>
    <w:p w:rsidR="009177AA" w:rsidRPr="00856001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>1.7. Финансирование деятельности Представителя ЦК</w:t>
      </w:r>
      <w:r w:rsidR="006C32E8">
        <w:rPr>
          <w:sz w:val="28"/>
          <w:szCs w:val="28"/>
        </w:rPr>
        <w:t xml:space="preserve"> </w:t>
      </w:r>
      <w:r w:rsidR="006C32E8" w:rsidRPr="00433A1C">
        <w:rPr>
          <w:sz w:val="28"/>
          <w:szCs w:val="28"/>
        </w:rPr>
        <w:t>ВЭП</w:t>
      </w:r>
      <w:r w:rsidRPr="00736BAE">
        <w:rPr>
          <w:sz w:val="28"/>
          <w:szCs w:val="28"/>
        </w:rPr>
        <w:t xml:space="preserve"> осуществляется из средств профсоюзного бюджета территориальной организации Профсоюза, которую он возглавляет, в размере, утверждённом Президиумом ВЭП, с </w:t>
      </w:r>
      <w:r w:rsidR="009177AA">
        <w:rPr>
          <w:sz w:val="28"/>
          <w:szCs w:val="28"/>
        </w:rPr>
        <w:t xml:space="preserve">последующей компенсацией произведенных расходов </w:t>
      </w:r>
      <w:r w:rsidR="009177AA" w:rsidRPr="00433A1C">
        <w:rPr>
          <w:sz w:val="28"/>
          <w:szCs w:val="28"/>
        </w:rPr>
        <w:t>из бюджета Профсоюза.</w:t>
      </w:r>
    </w:p>
    <w:p w:rsidR="00736BAE" w:rsidRPr="00856001" w:rsidRDefault="003559E9" w:rsidP="005616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1.8. За </w:t>
      </w:r>
      <w:r w:rsidR="009177AA">
        <w:rPr>
          <w:sz w:val="28"/>
          <w:szCs w:val="28"/>
        </w:rPr>
        <w:t xml:space="preserve">добросовестное </w:t>
      </w:r>
      <w:r w:rsidR="00736BAE" w:rsidRPr="00736BAE">
        <w:rPr>
          <w:sz w:val="28"/>
          <w:szCs w:val="28"/>
        </w:rPr>
        <w:t>исполнение своих функций Представитель ЦК</w:t>
      </w:r>
      <w:r w:rsidR="006C32E8">
        <w:rPr>
          <w:sz w:val="28"/>
          <w:szCs w:val="28"/>
        </w:rPr>
        <w:t xml:space="preserve"> </w:t>
      </w:r>
      <w:r w:rsidR="006C32E8" w:rsidRPr="00433A1C">
        <w:rPr>
          <w:sz w:val="28"/>
          <w:szCs w:val="28"/>
        </w:rPr>
        <w:t>ВЭП</w:t>
      </w:r>
      <w:r w:rsidR="006C32E8">
        <w:rPr>
          <w:sz w:val="28"/>
          <w:szCs w:val="28"/>
        </w:rPr>
        <w:t xml:space="preserve"> </w:t>
      </w:r>
      <w:r w:rsidR="00736BAE" w:rsidRPr="00736BAE">
        <w:rPr>
          <w:sz w:val="28"/>
          <w:szCs w:val="28"/>
        </w:rPr>
        <w:t xml:space="preserve">решением Президиума ВЭП может быть поощрён, в том числе путём </w:t>
      </w:r>
      <w:r w:rsidR="00736BAE" w:rsidRPr="00433A1C">
        <w:rPr>
          <w:sz w:val="28"/>
          <w:szCs w:val="28"/>
        </w:rPr>
        <w:t>денежно</w:t>
      </w:r>
      <w:r w:rsidR="009177AA" w:rsidRPr="00433A1C">
        <w:rPr>
          <w:sz w:val="28"/>
          <w:szCs w:val="28"/>
        </w:rPr>
        <w:t>го</w:t>
      </w:r>
      <w:r w:rsidR="00736BAE" w:rsidRPr="00433A1C">
        <w:rPr>
          <w:sz w:val="28"/>
          <w:szCs w:val="28"/>
        </w:rPr>
        <w:t xml:space="preserve"> преми</w:t>
      </w:r>
      <w:r w:rsidR="009177AA" w:rsidRPr="00433A1C">
        <w:rPr>
          <w:sz w:val="28"/>
          <w:szCs w:val="28"/>
        </w:rPr>
        <w:t>рования</w:t>
      </w:r>
      <w:r w:rsidR="00736BAE" w:rsidRPr="00433A1C">
        <w:rPr>
          <w:sz w:val="28"/>
          <w:szCs w:val="28"/>
        </w:rPr>
        <w:t>.</w:t>
      </w:r>
    </w:p>
    <w:p w:rsidR="00856001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 xml:space="preserve">1.9. Представитель ЦК </w:t>
      </w:r>
      <w:r w:rsidR="00F25EDF">
        <w:rPr>
          <w:sz w:val="28"/>
          <w:szCs w:val="28"/>
        </w:rPr>
        <w:t xml:space="preserve">ВЭП </w:t>
      </w:r>
      <w:r w:rsidRPr="00736BAE">
        <w:rPr>
          <w:sz w:val="28"/>
          <w:szCs w:val="28"/>
        </w:rPr>
        <w:t xml:space="preserve">размещается по месту расположения территориального органа руководимой им территориальной организации Профсоюза. </w:t>
      </w:r>
      <w:r w:rsidRPr="00F25EDF">
        <w:rPr>
          <w:sz w:val="28"/>
          <w:szCs w:val="28"/>
        </w:rPr>
        <w:t>Он имеет свой бланк с наименованием соответствующего Федерального округа</w:t>
      </w:r>
      <w:r w:rsidR="009177AA" w:rsidRPr="00F25EDF">
        <w:rPr>
          <w:sz w:val="28"/>
          <w:szCs w:val="28"/>
        </w:rPr>
        <w:t xml:space="preserve">. </w:t>
      </w:r>
      <w:r w:rsidR="009177AA" w:rsidRPr="009177AA">
        <w:rPr>
          <w:sz w:val="28"/>
          <w:szCs w:val="28"/>
        </w:rPr>
        <w:t xml:space="preserve">   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 xml:space="preserve">1.10. Представителю ЦК </w:t>
      </w:r>
      <w:r w:rsidR="00F25EDF">
        <w:rPr>
          <w:sz w:val="28"/>
          <w:szCs w:val="28"/>
        </w:rPr>
        <w:t xml:space="preserve">ВЭП </w:t>
      </w:r>
      <w:r w:rsidRPr="00736BAE">
        <w:rPr>
          <w:sz w:val="28"/>
          <w:szCs w:val="28"/>
        </w:rPr>
        <w:t>выдаётся удостоверение, которое действительно в течение срока его полномочий.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</w:p>
    <w:p w:rsidR="00736BAE" w:rsidRPr="00736BAE" w:rsidRDefault="00736BAE" w:rsidP="009177AA">
      <w:pPr>
        <w:jc w:val="center"/>
        <w:rPr>
          <w:b/>
          <w:bCs/>
          <w:sz w:val="28"/>
          <w:szCs w:val="28"/>
        </w:rPr>
      </w:pPr>
      <w:r w:rsidRPr="00736BAE">
        <w:rPr>
          <w:b/>
          <w:bCs/>
          <w:sz w:val="28"/>
          <w:szCs w:val="28"/>
        </w:rPr>
        <w:t xml:space="preserve"> </w:t>
      </w:r>
      <w:r w:rsidRPr="00736BAE">
        <w:rPr>
          <w:b/>
          <w:bCs/>
          <w:sz w:val="28"/>
          <w:szCs w:val="28"/>
          <w:lang w:val="en-US"/>
        </w:rPr>
        <w:t>II</w:t>
      </w:r>
      <w:r w:rsidRPr="00736BAE">
        <w:rPr>
          <w:b/>
          <w:bCs/>
          <w:sz w:val="28"/>
          <w:szCs w:val="28"/>
        </w:rPr>
        <w:t>. Основные задачи Представителя ЦК</w:t>
      </w:r>
      <w:r w:rsidR="006C32E8">
        <w:rPr>
          <w:b/>
          <w:bCs/>
          <w:sz w:val="28"/>
          <w:szCs w:val="28"/>
        </w:rPr>
        <w:t xml:space="preserve"> ВЭП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</w:p>
    <w:p w:rsidR="00736BAE" w:rsidRPr="00D42A4B" w:rsidRDefault="00736BAE" w:rsidP="009177AA">
      <w:pPr>
        <w:ind w:firstLine="567"/>
        <w:rPr>
          <w:color w:val="000000" w:themeColor="text1"/>
          <w:sz w:val="28"/>
          <w:szCs w:val="28"/>
        </w:rPr>
      </w:pPr>
      <w:r w:rsidRPr="00D42A4B">
        <w:rPr>
          <w:color w:val="000000" w:themeColor="text1"/>
          <w:sz w:val="28"/>
          <w:szCs w:val="28"/>
        </w:rPr>
        <w:t>Основными задачами Представителя ЦК</w:t>
      </w:r>
      <w:r w:rsidR="006C32E8">
        <w:rPr>
          <w:color w:val="000000" w:themeColor="text1"/>
          <w:sz w:val="28"/>
          <w:szCs w:val="28"/>
        </w:rPr>
        <w:t xml:space="preserve"> ВЭП</w:t>
      </w:r>
      <w:r w:rsidRPr="00D42A4B">
        <w:rPr>
          <w:color w:val="000000" w:themeColor="text1"/>
          <w:sz w:val="28"/>
          <w:szCs w:val="28"/>
        </w:rPr>
        <w:t xml:space="preserve"> являются: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 xml:space="preserve">2.1. Координация деятельности территориальных организаций ВЭП, действующих в соответствующем ФО РФ </w:t>
      </w:r>
      <w:r w:rsidR="000D6640" w:rsidRPr="00433A1C">
        <w:rPr>
          <w:sz w:val="28"/>
          <w:szCs w:val="28"/>
        </w:rPr>
        <w:t>(Приложение)</w:t>
      </w:r>
      <w:r w:rsidR="000D6640">
        <w:rPr>
          <w:sz w:val="28"/>
          <w:szCs w:val="28"/>
        </w:rPr>
        <w:t xml:space="preserve"> </w:t>
      </w:r>
      <w:r w:rsidRPr="00736BAE">
        <w:rPr>
          <w:sz w:val="28"/>
          <w:szCs w:val="28"/>
        </w:rPr>
        <w:t xml:space="preserve">по обеспечению выполнения </w:t>
      </w:r>
      <w:r>
        <w:rPr>
          <w:sz w:val="28"/>
          <w:szCs w:val="28"/>
        </w:rPr>
        <w:t xml:space="preserve">Устава ВЭП, </w:t>
      </w:r>
      <w:r w:rsidRPr="00736BAE">
        <w:rPr>
          <w:sz w:val="28"/>
          <w:szCs w:val="28"/>
        </w:rPr>
        <w:t xml:space="preserve">постановлений Съезда, Центрального комитета, Президиума Профсоюза и поручений руководителей ВЭП. 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 xml:space="preserve">2.2. Содействие </w:t>
      </w:r>
      <w:r w:rsidR="006C32E8" w:rsidRPr="00433A1C">
        <w:rPr>
          <w:sz w:val="28"/>
          <w:szCs w:val="28"/>
        </w:rPr>
        <w:t>организационному</w:t>
      </w:r>
      <w:r w:rsidR="006C32E8">
        <w:rPr>
          <w:sz w:val="28"/>
          <w:szCs w:val="28"/>
        </w:rPr>
        <w:t xml:space="preserve"> </w:t>
      </w:r>
      <w:r w:rsidRPr="00736BAE">
        <w:rPr>
          <w:sz w:val="28"/>
          <w:szCs w:val="28"/>
        </w:rPr>
        <w:t xml:space="preserve">укреплению и развитию единства и солидарности </w:t>
      </w:r>
      <w:r w:rsidR="003662E7">
        <w:rPr>
          <w:sz w:val="28"/>
          <w:szCs w:val="28"/>
        </w:rPr>
        <w:t xml:space="preserve">структур </w:t>
      </w:r>
      <w:r w:rsidRPr="00736BAE">
        <w:rPr>
          <w:sz w:val="28"/>
          <w:szCs w:val="28"/>
        </w:rPr>
        <w:t>Профсоюза в ФО РФ</w:t>
      </w:r>
      <w:r w:rsidR="00D63ECE">
        <w:rPr>
          <w:sz w:val="28"/>
          <w:szCs w:val="28"/>
        </w:rPr>
        <w:t>.</w:t>
      </w:r>
    </w:p>
    <w:p w:rsidR="00736BAE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>2.3. Содействие регулярному освещению и популяризации в средствах массовой информации деятельности Профсоюза, территориальных и первичных профсоюзных организаций, действующих на территории ФО РФ.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</w:p>
    <w:p w:rsidR="00736BAE" w:rsidRPr="00736BAE" w:rsidRDefault="00736BAE" w:rsidP="009177AA">
      <w:pPr>
        <w:jc w:val="center"/>
        <w:rPr>
          <w:b/>
          <w:bCs/>
          <w:sz w:val="28"/>
          <w:szCs w:val="28"/>
        </w:rPr>
      </w:pPr>
      <w:r w:rsidRPr="00736BAE">
        <w:rPr>
          <w:b/>
          <w:bCs/>
          <w:sz w:val="28"/>
          <w:szCs w:val="28"/>
          <w:lang w:val="en-US"/>
        </w:rPr>
        <w:t>III</w:t>
      </w:r>
      <w:r w:rsidRPr="00736BAE">
        <w:rPr>
          <w:b/>
          <w:bCs/>
          <w:sz w:val="28"/>
          <w:szCs w:val="28"/>
        </w:rPr>
        <w:t>. Функции Представителя ЦК</w:t>
      </w:r>
      <w:r w:rsidR="006C32E8">
        <w:rPr>
          <w:b/>
          <w:bCs/>
          <w:sz w:val="28"/>
          <w:szCs w:val="28"/>
        </w:rPr>
        <w:t xml:space="preserve"> ВЭП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</w:p>
    <w:p w:rsidR="00736BAE" w:rsidRPr="00D42A4B" w:rsidRDefault="00736BAE" w:rsidP="005616ED">
      <w:pPr>
        <w:ind w:firstLine="567"/>
        <w:jc w:val="both"/>
        <w:rPr>
          <w:color w:val="000000" w:themeColor="text1"/>
          <w:sz w:val="28"/>
          <w:szCs w:val="28"/>
        </w:rPr>
      </w:pPr>
      <w:r w:rsidRPr="00D42A4B">
        <w:rPr>
          <w:color w:val="000000" w:themeColor="text1"/>
          <w:sz w:val="28"/>
          <w:szCs w:val="28"/>
        </w:rPr>
        <w:t>В целях обеспечения выполнения возложенных на</w:t>
      </w:r>
      <w:r w:rsidR="00B4674B" w:rsidRPr="00D42A4B">
        <w:rPr>
          <w:color w:val="000000" w:themeColor="text1"/>
          <w:sz w:val="28"/>
          <w:szCs w:val="28"/>
        </w:rPr>
        <w:t xml:space="preserve"> </w:t>
      </w:r>
      <w:r w:rsidRPr="00D42A4B">
        <w:rPr>
          <w:color w:val="000000" w:themeColor="text1"/>
          <w:sz w:val="28"/>
          <w:szCs w:val="28"/>
        </w:rPr>
        <w:t>него задач Представитель ЦК</w:t>
      </w:r>
      <w:r w:rsidR="006C32E8">
        <w:rPr>
          <w:color w:val="000000" w:themeColor="text1"/>
          <w:sz w:val="28"/>
          <w:szCs w:val="28"/>
        </w:rPr>
        <w:t xml:space="preserve"> ВЭП</w:t>
      </w:r>
      <w:r w:rsidRPr="00D42A4B">
        <w:rPr>
          <w:color w:val="000000" w:themeColor="text1"/>
          <w:sz w:val="28"/>
          <w:szCs w:val="28"/>
        </w:rPr>
        <w:t>:</w:t>
      </w:r>
    </w:p>
    <w:p w:rsidR="00736BAE" w:rsidRPr="00433A1C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>3.1. Представляет интересы</w:t>
      </w:r>
      <w:r w:rsidR="00B4674B">
        <w:rPr>
          <w:sz w:val="28"/>
          <w:szCs w:val="28"/>
        </w:rPr>
        <w:t xml:space="preserve"> отраслевого</w:t>
      </w:r>
      <w:r w:rsidRPr="00736BAE">
        <w:rPr>
          <w:sz w:val="28"/>
          <w:szCs w:val="28"/>
        </w:rPr>
        <w:t xml:space="preserve"> Профсоюза и его организаций во взаимодействии с</w:t>
      </w:r>
      <w:r w:rsidR="003662E7">
        <w:rPr>
          <w:sz w:val="28"/>
          <w:szCs w:val="28"/>
        </w:rPr>
        <w:t xml:space="preserve"> полномочным</w:t>
      </w:r>
      <w:r w:rsidRPr="00736BAE">
        <w:rPr>
          <w:sz w:val="28"/>
          <w:szCs w:val="28"/>
        </w:rPr>
        <w:t xml:space="preserve"> Представителем Президента Российской Федерации в </w:t>
      </w:r>
      <w:r w:rsidR="00B4674B">
        <w:rPr>
          <w:sz w:val="28"/>
          <w:szCs w:val="28"/>
        </w:rPr>
        <w:t>ф</w:t>
      </w:r>
      <w:r w:rsidRPr="00736BAE">
        <w:rPr>
          <w:sz w:val="28"/>
          <w:szCs w:val="28"/>
        </w:rPr>
        <w:t>едеральном округе</w:t>
      </w:r>
      <w:r w:rsidR="00512FBE">
        <w:rPr>
          <w:sz w:val="28"/>
          <w:szCs w:val="28"/>
        </w:rPr>
        <w:t>,</w:t>
      </w:r>
      <w:r w:rsidR="00B4674B" w:rsidRPr="00736BAE">
        <w:rPr>
          <w:sz w:val="28"/>
          <w:szCs w:val="28"/>
        </w:rPr>
        <w:t xml:space="preserve"> с Представителем ФНПР в ФО РФ</w:t>
      </w:r>
      <w:r w:rsidR="00B4674B">
        <w:rPr>
          <w:sz w:val="28"/>
          <w:szCs w:val="28"/>
        </w:rPr>
        <w:t>,</w:t>
      </w:r>
      <w:r w:rsidR="00B4674B" w:rsidRPr="00B4674B">
        <w:rPr>
          <w:sz w:val="28"/>
          <w:szCs w:val="28"/>
        </w:rPr>
        <w:t xml:space="preserve"> </w:t>
      </w:r>
      <w:r w:rsidR="00B4674B" w:rsidRPr="00736BAE">
        <w:rPr>
          <w:sz w:val="28"/>
          <w:szCs w:val="28"/>
        </w:rPr>
        <w:t>а также</w:t>
      </w:r>
      <w:r w:rsidR="003662E7" w:rsidRPr="003662E7">
        <w:rPr>
          <w:color w:val="FF0000"/>
          <w:sz w:val="28"/>
          <w:szCs w:val="28"/>
        </w:rPr>
        <w:t xml:space="preserve"> </w:t>
      </w:r>
      <w:r w:rsidR="003662E7" w:rsidRPr="00433A1C">
        <w:rPr>
          <w:sz w:val="28"/>
          <w:szCs w:val="28"/>
        </w:rPr>
        <w:t>работодателями и их представителями</w:t>
      </w:r>
      <w:r w:rsidRPr="00433A1C">
        <w:rPr>
          <w:sz w:val="28"/>
          <w:szCs w:val="28"/>
        </w:rPr>
        <w:t xml:space="preserve">. 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 xml:space="preserve">3.2. Участвует в работе комиссий и рабочих групп на территории ФО РФ по вопросам общепрофсоюзной деятельности.     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>3.3. Организует совещания на уровне ФО РФ по вопросам профсоюзного строительства, социального партнерства, заработной платы и систем оплаты труда, охраны труда и здоровья, другим вопросам, затрагивающим социально-экономические интересы членов Профсоюза и профсоюзных организаций.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>3.4. Вносит с учётом мнения территориальных организаций Профсоюза предложения в разработку и формирование комплексных программ, разрабатываемых в рамках ФО РФ по вопросам занятости, охране труда и окружающей среды, социальных программ по обеспечению достойного уровня жизни.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>3.5. Анализирует и обобщает информацию о деятельности территориальных организаций Профсоюза в регионах</w:t>
      </w:r>
      <w:r w:rsidR="00892E3A">
        <w:rPr>
          <w:sz w:val="28"/>
          <w:szCs w:val="28"/>
        </w:rPr>
        <w:t xml:space="preserve"> соответствующего</w:t>
      </w:r>
      <w:r w:rsidRPr="00736BAE">
        <w:rPr>
          <w:sz w:val="28"/>
          <w:szCs w:val="28"/>
        </w:rPr>
        <w:t xml:space="preserve"> ФО РФ и представляет её Председателю ВЭП.</w:t>
      </w:r>
    </w:p>
    <w:p w:rsidR="00736BAE" w:rsidRPr="00433A1C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lastRenderedPageBreak/>
        <w:t xml:space="preserve">3.6. Организует и координирует </w:t>
      </w:r>
      <w:r w:rsidRPr="00433A1C">
        <w:rPr>
          <w:sz w:val="28"/>
          <w:szCs w:val="28"/>
        </w:rPr>
        <w:t xml:space="preserve">действия </w:t>
      </w:r>
      <w:r w:rsidR="000D6640" w:rsidRPr="00433A1C">
        <w:rPr>
          <w:sz w:val="28"/>
          <w:szCs w:val="28"/>
        </w:rPr>
        <w:t>т</w:t>
      </w:r>
      <w:r w:rsidRPr="00433A1C">
        <w:rPr>
          <w:sz w:val="28"/>
          <w:szCs w:val="28"/>
        </w:rPr>
        <w:t>ерриториальны</w:t>
      </w:r>
      <w:r w:rsidR="00892E3A" w:rsidRPr="00433A1C">
        <w:rPr>
          <w:sz w:val="28"/>
          <w:szCs w:val="28"/>
        </w:rPr>
        <w:t>х</w:t>
      </w:r>
      <w:r w:rsidRPr="00433A1C">
        <w:rPr>
          <w:sz w:val="28"/>
          <w:szCs w:val="28"/>
        </w:rPr>
        <w:t xml:space="preserve"> организаци</w:t>
      </w:r>
      <w:r w:rsidR="00892E3A" w:rsidRPr="00433A1C">
        <w:rPr>
          <w:sz w:val="28"/>
          <w:szCs w:val="28"/>
        </w:rPr>
        <w:t>й</w:t>
      </w:r>
      <w:r w:rsidRPr="00433A1C">
        <w:rPr>
          <w:sz w:val="28"/>
          <w:szCs w:val="28"/>
        </w:rPr>
        <w:t xml:space="preserve"> Профсоюза</w:t>
      </w:r>
      <w:r w:rsidR="00892E3A" w:rsidRPr="00433A1C">
        <w:rPr>
          <w:sz w:val="28"/>
          <w:szCs w:val="28"/>
        </w:rPr>
        <w:t xml:space="preserve"> в соответствующем</w:t>
      </w:r>
      <w:r w:rsidRPr="00892E3A">
        <w:rPr>
          <w:color w:val="FF0000"/>
          <w:sz w:val="28"/>
          <w:szCs w:val="28"/>
        </w:rPr>
        <w:t xml:space="preserve"> </w:t>
      </w:r>
      <w:r w:rsidRPr="00736BAE">
        <w:rPr>
          <w:sz w:val="28"/>
          <w:szCs w:val="28"/>
        </w:rPr>
        <w:t xml:space="preserve">ФО РФ при проведении митингов, собраний, шествий, демонстраций, пикетирований, забастовок и других профсоюзных </w:t>
      </w:r>
      <w:r w:rsidR="00F25EDF" w:rsidRPr="00433A1C">
        <w:rPr>
          <w:sz w:val="28"/>
          <w:szCs w:val="28"/>
        </w:rPr>
        <w:t>мероприятий</w:t>
      </w:r>
      <w:r w:rsidRPr="00433A1C">
        <w:rPr>
          <w:sz w:val="28"/>
          <w:szCs w:val="28"/>
        </w:rPr>
        <w:t>.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>3.7. По поручению Председателя ВЭП принимает участие в урегулировании разногласий между территориальными и первичными профсоюзными организациями, действующими на территории ФО РФ.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</w:p>
    <w:p w:rsidR="00736BAE" w:rsidRPr="00736BAE" w:rsidRDefault="00736BAE" w:rsidP="005616ED">
      <w:pPr>
        <w:ind w:firstLine="567"/>
        <w:jc w:val="center"/>
        <w:rPr>
          <w:b/>
          <w:bCs/>
          <w:sz w:val="28"/>
          <w:szCs w:val="28"/>
        </w:rPr>
      </w:pPr>
      <w:r w:rsidRPr="00736BAE">
        <w:rPr>
          <w:b/>
          <w:bCs/>
          <w:sz w:val="28"/>
          <w:szCs w:val="28"/>
          <w:lang w:val="en-US"/>
        </w:rPr>
        <w:t>IV</w:t>
      </w:r>
      <w:r w:rsidRPr="00736BAE">
        <w:rPr>
          <w:b/>
          <w:bCs/>
          <w:sz w:val="28"/>
          <w:szCs w:val="28"/>
        </w:rPr>
        <w:t>. Права Представителя ЦК</w:t>
      </w:r>
      <w:r w:rsidR="006C32E8">
        <w:rPr>
          <w:b/>
          <w:bCs/>
          <w:sz w:val="28"/>
          <w:szCs w:val="28"/>
        </w:rPr>
        <w:t xml:space="preserve"> ВЭП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>Представитель ЦК</w:t>
      </w:r>
      <w:r w:rsidR="006C32E8">
        <w:rPr>
          <w:sz w:val="28"/>
          <w:szCs w:val="28"/>
        </w:rPr>
        <w:t xml:space="preserve"> ВЭП</w:t>
      </w:r>
      <w:r w:rsidRPr="00736BAE">
        <w:rPr>
          <w:sz w:val="28"/>
          <w:szCs w:val="28"/>
        </w:rPr>
        <w:t xml:space="preserve"> имеет право: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 xml:space="preserve">4.1. Проводить по согласованию с руководителями Профсоюза, совещания и семинары с руководителями территориальных организаций, действующих в ФО </w:t>
      </w:r>
      <w:r w:rsidR="00856001">
        <w:rPr>
          <w:sz w:val="28"/>
          <w:szCs w:val="28"/>
        </w:rPr>
        <w:t>РФ</w:t>
      </w:r>
      <w:r w:rsidRPr="00736BAE">
        <w:rPr>
          <w:sz w:val="28"/>
          <w:szCs w:val="28"/>
        </w:rPr>
        <w:t xml:space="preserve">, по вопросам общепрофсоюзной деятельности.  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>4.2. Вносить предложения и проекты документов на рассмотрение Центрального комитета Профсоюза или Президиума ВЭП</w:t>
      </w:r>
      <w:r w:rsidRPr="00736BAE">
        <w:rPr>
          <w:i/>
          <w:color w:val="0070C0"/>
          <w:sz w:val="28"/>
          <w:szCs w:val="28"/>
        </w:rPr>
        <w:t xml:space="preserve"> </w:t>
      </w:r>
      <w:r w:rsidRPr="00736BAE">
        <w:rPr>
          <w:sz w:val="28"/>
          <w:szCs w:val="28"/>
        </w:rPr>
        <w:t>и получать информацию о результатах их рассмотрения.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 xml:space="preserve">4.3. Организовывать обсуждения проектов отраслевых тарифных соглашений с руководителями территориальных организаций, действующих в </w:t>
      </w:r>
      <w:r w:rsidR="00856001" w:rsidRPr="00856001">
        <w:rPr>
          <w:sz w:val="28"/>
          <w:szCs w:val="28"/>
        </w:rPr>
        <w:t>ф</w:t>
      </w:r>
      <w:r w:rsidRPr="00736BAE">
        <w:rPr>
          <w:sz w:val="28"/>
          <w:szCs w:val="28"/>
        </w:rPr>
        <w:t>едеральном округе.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>4.4. Участвовать в подборе кандидатур для избрания на должности руководителей территориальных организаций Профсоюза и в формировании кадрового резерва.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>4.5. Способствовать эффективному функционированию системы профессиональной подготовки и повышению квалификации профсоюзных кадров и актива.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>4.6. Запрашивать и получать от руководителей территориальных организаций информацию, необходимую для выполнения своих функций.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>4.7. Давать поручения руководителям территориальных организаций, действующих в соответствующем ФО РФ, в пределах прав и полномочий, определённых настоящим Положением.</w:t>
      </w:r>
    </w:p>
    <w:p w:rsidR="00736BAE" w:rsidRPr="00736BAE" w:rsidRDefault="00736BAE" w:rsidP="005616ED">
      <w:pPr>
        <w:ind w:firstLine="567"/>
        <w:jc w:val="both"/>
        <w:rPr>
          <w:sz w:val="28"/>
          <w:szCs w:val="28"/>
        </w:rPr>
      </w:pPr>
      <w:r w:rsidRPr="00736BAE">
        <w:rPr>
          <w:sz w:val="28"/>
          <w:szCs w:val="28"/>
        </w:rPr>
        <w:t>4.8. Участвовать в заседаниях Президиума Профсоюза, на которых рассматриваются вопросы, затрагивающие интересы профсоюзных организаций всех уровней, действующих в соответствующем ФО РФ.</w:t>
      </w:r>
    </w:p>
    <w:p w:rsidR="00993739" w:rsidRDefault="00736BAE" w:rsidP="005616ED">
      <w:pPr>
        <w:ind w:firstLine="567"/>
        <w:jc w:val="both"/>
      </w:pPr>
      <w:r w:rsidRPr="00736BAE">
        <w:rPr>
          <w:sz w:val="28"/>
          <w:szCs w:val="28"/>
        </w:rPr>
        <w:t xml:space="preserve">4.9. Вносить на рассмотрение Президиума Профсоюза предложения по представлению руководителей территориальных организаций, действующих в соответствующем ФО РФ, к присвоению почётных званий, награждению профсоюзными, ведомственными и государственными наградами. По поручению Президиума </w:t>
      </w:r>
      <w:r w:rsidR="00433A1C">
        <w:rPr>
          <w:sz w:val="28"/>
          <w:szCs w:val="28"/>
        </w:rPr>
        <w:t xml:space="preserve">ВЭП </w:t>
      </w:r>
      <w:r w:rsidRPr="00736BAE">
        <w:rPr>
          <w:sz w:val="28"/>
          <w:szCs w:val="28"/>
        </w:rPr>
        <w:t>и Председателя Профсоюза обеспечивать</w:t>
      </w:r>
      <w:r w:rsidR="00377F44">
        <w:rPr>
          <w:sz w:val="28"/>
          <w:szCs w:val="28"/>
        </w:rPr>
        <w:t xml:space="preserve"> </w:t>
      </w:r>
      <w:r w:rsidR="00377F44" w:rsidRPr="00433A1C">
        <w:rPr>
          <w:sz w:val="28"/>
          <w:szCs w:val="28"/>
        </w:rPr>
        <w:t>публичное</w:t>
      </w:r>
      <w:r w:rsidRPr="00736BAE">
        <w:rPr>
          <w:sz w:val="28"/>
          <w:szCs w:val="28"/>
        </w:rPr>
        <w:t xml:space="preserve"> вручение наград.   </w:t>
      </w:r>
      <w:r w:rsidR="00C83740">
        <w:rPr>
          <w:b/>
          <w:sz w:val="28"/>
        </w:rPr>
        <w:tab/>
      </w:r>
    </w:p>
    <w:p w:rsidR="00C83740" w:rsidRDefault="00C83740" w:rsidP="00C83740">
      <w:pPr>
        <w:pStyle w:val="21"/>
      </w:pPr>
    </w:p>
    <w:p w:rsidR="00856001" w:rsidRDefault="00856001" w:rsidP="00C83740">
      <w:pPr>
        <w:pStyle w:val="21"/>
      </w:pPr>
    </w:p>
    <w:p w:rsidR="002B09D9" w:rsidRDefault="002B09D9" w:rsidP="003559E9">
      <w:pPr>
        <w:jc w:val="right"/>
      </w:pPr>
      <w:r>
        <w:t xml:space="preserve">           </w:t>
      </w:r>
    </w:p>
    <w:p w:rsidR="00433A1C" w:rsidRDefault="00433A1C" w:rsidP="003231F0">
      <w:pPr>
        <w:jc w:val="right"/>
      </w:pPr>
    </w:p>
    <w:p w:rsidR="00433A1C" w:rsidRDefault="00433A1C" w:rsidP="003231F0">
      <w:pPr>
        <w:jc w:val="right"/>
      </w:pPr>
    </w:p>
    <w:p w:rsidR="005A0B85" w:rsidRDefault="005A0B85" w:rsidP="003231F0">
      <w:pPr>
        <w:jc w:val="right"/>
      </w:pPr>
    </w:p>
    <w:p w:rsidR="00433A1C" w:rsidRDefault="00433A1C" w:rsidP="003231F0">
      <w:pPr>
        <w:jc w:val="right"/>
      </w:pPr>
    </w:p>
    <w:p w:rsidR="005616ED" w:rsidRDefault="003559E9" w:rsidP="006D1F69">
      <w:pPr>
        <w:ind w:left="5664"/>
      </w:pPr>
      <w:r>
        <w:t xml:space="preserve">Приложение  </w:t>
      </w:r>
    </w:p>
    <w:p w:rsidR="003559E9" w:rsidRDefault="005616ED" w:rsidP="006D1F69">
      <w:pPr>
        <w:ind w:left="5664"/>
      </w:pPr>
      <w:r>
        <w:t xml:space="preserve">к </w:t>
      </w:r>
      <w:r w:rsidR="003559E9">
        <w:t>Общему положению</w:t>
      </w:r>
    </w:p>
    <w:p w:rsidR="003559E9" w:rsidRDefault="003559E9" w:rsidP="006D1F69">
      <w:pPr>
        <w:ind w:left="5664"/>
      </w:pPr>
      <w:r>
        <w:t xml:space="preserve">о </w:t>
      </w:r>
      <w:r w:rsidR="00433A1C">
        <w:t>П</w:t>
      </w:r>
      <w:r>
        <w:t>редставителе ЦК ВЭП в ФО РФ</w:t>
      </w:r>
    </w:p>
    <w:p w:rsidR="003559E9" w:rsidRDefault="003559E9" w:rsidP="003559E9">
      <w:pPr>
        <w:jc w:val="right"/>
      </w:pPr>
    </w:p>
    <w:tbl>
      <w:tblPr>
        <w:tblStyle w:val="aa"/>
        <w:tblW w:w="9889" w:type="dxa"/>
        <w:tblLook w:val="04A0"/>
      </w:tblPr>
      <w:tblGrid>
        <w:gridCol w:w="532"/>
        <w:gridCol w:w="1050"/>
        <w:gridCol w:w="3062"/>
        <w:gridCol w:w="5245"/>
      </w:tblGrid>
      <w:tr w:rsidR="00B9147F" w:rsidTr="00EF7D58">
        <w:tc>
          <w:tcPr>
            <w:tcW w:w="532" w:type="dxa"/>
          </w:tcPr>
          <w:p w:rsidR="00B9147F" w:rsidRPr="00590FB4" w:rsidRDefault="00B9147F" w:rsidP="003559E9">
            <w:pPr>
              <w:jc w:val="center"/>
              <w:rPr>
                <w:b/>
              </w:rPr>
            </w:pPr>
            <w:r w:rsidRPr="00590FB4">
              <w:rPr>
                <w:b/>
              </w:rPr>
              <w:t>№ п/п</w:t>
            </w:r>
          </w:p>
        </w:tc>
        <w:tc>
          <w:tcPr>
            <w:tcW w:w="1050" w:type="dxa"/>
          </w:tcPr>
          <w:p w:rsidR="00B9147F" w:rsidRPr="00590FB4" w:rsidRDefault="00B9147F" w:rsidP="003559E9">
            <w:pPr>
              <w:jc w:val="center"/>
              <w:rPr>
                <w:b/>
              </w:rPr>
            </w:pPr>
            <w:r w:rsidRPr="00590FB4">
              <w:rPr>
                <w:b/>
              </w:rPr>
              <w:t>ФО РФ</w:t>
            </w:r>
          </w:p>
        </w:tc>
        <w:tc>
          <w:tcPr>
            <w:tcW w:w="3062" w:type="dxa"/>
          </w:tcPr>
          <w:p w:rsidR="00B9147F" w:rsidRPr="00590FB4" w:rsidRDefault="00B9147F" w:rsidP="003559E9">
            <w:pPr>
              <w:jc w:val="center"/>
              <w:rPr>
                <w:b/>
              </w:rPr>
            </w:pPr>
            <w:r w:rsidRPr="00590FB4">
              <w:rPr>
                <w:b/>
              </w:rPr>
              <w:t>Субъекты РФ</w:t>
            </w:r>
          </w:p>
        </w:tc>
        <w:tc>
          <w:tcPr>
            <w:tcW w:w="5245" w:type="dxa"/>
          </w:tcPr>
          <w:p w:rsidR="00B9147F" w:rsidRPr="00590FB4" w:rsidRDefault="00B9147F" w:rsidP="003559E9">
            <w:pPr>
              <w:jc w:val="center"/>
              <w:rPr>
                <w:b/>
              </w:rPr>
            </w:pPr>
            <w:r w:rsidRPr="00590FB4">
              <w:rPr>
                <w:b/>
              </w:rPr>
              <w:t xml:space="preserve">Территориальные организации ВЭП </w:t>
            </w:r>
          </w:p>
        </w:tc>
      </w:tr>
      <w:tr w:rsidR="002B09D9" w:rsidTr="00EF7D58">
        <w:tc>
          <w:tcPr>
            <w:tcW w:w="532" w:type="dxa"/>
          </w:tcPr>
          <w:p w:rsidR="002B09D9" w:rsidRPr="00590FB4" w:rsidRDefault="002B09D9" w:rsidP="003559E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50" w:type="dxa"/>
          </w:tcPr>
          <w:p w:rsidR="002B09D9" w:rsidRPr="00590FB4" w:rsidRDefault="002B09D9" w:rsidP="003559E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62" w:type="dxa"/>
          </w:tcPr>
          <w:p w:rsidR="002B09D9" w:rsidRPr="00590FB4" w:rsidRDefault="002B09D9" w:rsidP="003559E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245" w:type="dxa"/>
          </w:tcPr>
          <w:p w:rsidR="002B09D9" w:rsidRPr="00590FB4" w:rsidRDefault="002B09D9" w:rsidP="003559E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590FB4" w:rsidTr="00EF7D58">
        <w:tc>
          <w:tcPr>
            <w:tcW w:w="532" w:type="dxa"/>
            <w:vMerge w:val="restart"/>
          </w:tcPr>
          <w:p w:rsidR="00590FB4" w:rsidRDefault="00590FB4" w:rsidP="00B9147F">
            <w:pPr>
              <w:jc w:val="center"/>
            </w:pPr>
          </w:p>
          <w:p w:rsidR="00590FB4" w:rsidRDefault="00590FB4" w:rsidP="00B9147F">
            <w:pPr>
              <w:jc w:val="center"/>
            </w:pPr>
          </w:p>
          <w:p w:rsidR="00590FB4" w:rsidRDefault="00590FB4" w:rsidP="00B9147F">
            <w:pPr>
              <w:jc w:val="center"/>
            </w:pPr>
          </w:p>
          <w:p w:rsidR="00590FB4" w:rsidRDefault="00590FB4" w:rsidP="00B9147F">
            <w:pPr>
              <w:jc w:val="center"/>
            </w:pPr>
          </w:p>
          <w:p w:rsidR="00590FB4" w:rsidRDefault="00590FB4" w:rsidP="00B9147F">
            <w:pPr>
              <w:jc w:val="center"/>
            </w:pPr>
          </w:p>
          <w:p w:rsidR="00590FB4" w:rsidRDefault="00590FB4" w:rsidP="00B9147F">
            <w:pPr>
              <w:jc w:val="center"/>
            </w:pPr>
          </w:p>
          <w:p w:rsidR="00590FB4" w:rsidRDefault="00590FB4" w:rsidP="00B9147F">
            <w:pPr>
              <w:jc w:val="center"/>
            </w:pPr>
          </w:p>
          <w:p w:rsidR="00590FB4" w:rsidRDefault="00590FB4" w:rsidP="00B9147F">
            <w:pPr>
              <w:jc w:val="center"/>
            </w:pPr>
          </w:p>
          <w:p w:rsidR="00590FB4" w:rsidRDefault="00590FB4" w:rsidP="00B9147F">
            <w:pPr>
              <w:jc w:val="center"/>
            </w:pPr>
            <w:r>
              <w:t>1.</w:t>
            </w:r>
          </w:p>
          <w:p w:rsidR="00590FB4" w:rsidRDefault="00590FB4" w:rsidP="00B9147F">
            <w:pPr>
              <w:jc w:val="center"/>
            </w:pPr>
          </w:p>
        </w:tc>
        <w:tc>
          <w:tcPr>
            <w:tcW w:w="1050" w:type="dxa"/>
            <w:vMerge w:val="restart"/>
            <w:textDirection w:val="btLr"/>
          </w:tcPr>
          <w:p w:rsidR="00590FB4" w:rsidRPr="002B09D9" w:rsidRDefault="00590FB4" w:rsidP="00B9147F">
            <w:pPr>
              <w:ind w:left="113" w:right="113"/>
              <w:jc w:val="center"/>
            </w:pPr>
          </w:p>
          <w:p w:rsidR="00590FB4" w:rsidRPr="002B09D9" w:rsidRDefault="00590FB4" w:rsidP="00B9147F">
            <w:pPr>
              <w:ind w:left="113" w:right="113"/>
              <w:jc w:val="center"/>
            </w:pPr>
            <w:r w:rsidRPr="002B09D9">
              <w:t>Центральный ФО</w:t>
            </w:r>
          </w:p>
        </w:tc>
        <w:tc>
          <w:tcPr>
            <w:tcW w:w="3062" w:type="dxa"/>
            <w:shd w:val="clear" w:color="auto" w:fill="FFFFFF" w:themeFill="background1"/>
          </w:tcPr>
          <w:p w:rsidR="00590FB4" w:rsidRDefault="000F2DF6" w:rsidP="00590FB4">
            <w:r>
              <w:t>Белгородская область</w:t>
            </w:r>
          </w:p>
        </w:tc>
        <w:tc>
          <w:tcPr>
            <w:tcW w:w="5245" w:type="dxa"/>
          </w:tcPr>
          <w:p w:rsidR="00590FB4" w:rsidRDefault="000D6640" w:rsidP="000D6640">
            <w:r>
              <w:t>Белгородская областная организация ВЭП</w:t>
            </w:r>
          </w:p>
        </w:tc>
      </w:tr>
      <w:tr w:rsidR="00590FB4" w:rsidTr="00EF7D58">
        <w:tc>
          <w:tcPr>
            <w:tcW w:w="532" w:type="dxa"/>
            <w:vMerge/>
          </w:tcPr>
          <w:p w:rsidR="00590FB4" w:rsidRDefault="00590FB4" w:rsidP="00B9147F">
            <w:pPr>
              <w:jc w:val="center"/>
            </w:pPr>
          </w:p>
        </w:tc>
        <w:tc>
          <w:tcPr>
            <w:tcW w:w="1050" w:type="dxa"/>
            <w:vMerge/>
          </w:tcPr>
          <w:p w:rsidR="00590FB4" w:rsidRPr="002B09D9" w:rsidRDefault="00590FB4" w:rsidP="00B9147F">
            <w:pPr>
              <w:jc w:val="center"/>
            </w:pPr>
          </w:p>
        </w:tc>
        <w:tc>
          <w:tcPr>
            <w:tcW w:w="3062" w:type="dxa"/>
          </w:tcPr>
          <w:p w:rsidR="00590FB4" w:rsidRDefault="000F2DF6" w:rsidP="00590FB4">
            <w:r>
              <w:t>Брянская область</w:t>
            </w:r>
          </w:p>
        </w:tc>
        <w:tc>
          <w:tcPr>
            <w:tcW w:w="5245" w:type="dxa"/>
          </w:tcPr>
          <w:p w:rsidR="00590FB4" w:rsidRDefault="000D6640" w:rsidP="000D6640">
            <w:r>
              <w:t>Брянская областная организация ВЭП</w:t>
            </w:r>
          </w:p>
        </w:tc>
      </w:tr>
      <w:tr w:rsidR="000F2DF6" w:rsidTr="00EF7D58">
        <w:tc>
          <w:tcPr>
            <w:tcW w:w="532" w:type="dxa"/>
            <w:vMerge/>
          </w:tcPr>
          <w:p w:rsidR="000F2DF6" w:rsidRDefault="000F2DF6" w:rsidP="000F2DF6">
            <w:pPr>
              <w:jc w:val="center"/>
            </w:pPr>
          </w:p>
        </w:tc>
        <w:tc>
          <w:tcPr>
            <w:tcW w:w="1050" w:type="dxa"/>
            <w:vMerge/>
          </w:tcPr>
          <w:p w:rsidR="000F2DF6" w:rsidRPr="002B09D9" w:rsidRDefault="000F2DF6" w:rsidP="000F2DF6">
            <w:pPr>
              <w:jc w:val="center"/>
            </w:pPr>
          </w:p>
        </w:tc>
        <w:tc>
          <w:tcPr>
            <w:tcW w:w="3062" w:type="dxa"/>
          </w:tcPr>
          <w:p w:rsidR="000F2DF6" w:rsidRDefault="000F2DF6" w:rsidP="000F2DF6">
            <w:r>
              <w:t>Владимирская область</w:t>
            </w:r>
          </w:p>
        </w:tc>
        <w:tc>
          <w:tcPr>
            <w:tcW w:w="5245" w:type="dxa"/>
          </w:tcPr>
          <w:p w:rsidR="000F2DF6" w:rsidRDefault="000D6640" w:rsidP="000D6640">
            <w:r>
              <w:t>Владимирская областная организация ВЭП</w:t>
            </w:r>
          </w:p>
        </w:tc>
      </w:tr>
      <w:tr w:rsidR="000F2DF6" w:rsidTr="00EF7D58">
        <w:tc>
          <w:tcPr>
            <w:tcW w:w="532" w:type="dxa"/>
            <w:vMerge/>
          </w:tcPr>
          <w:p w:rsidR="000F2DF6" w:rsidRDefault="000F2DF6" w:rsidP="000F2DF6">
            <w:pPr>
              <w:jc w:val="center"/>
            </w:pPr>
          </w:p>
        </w:tc>
        <w:tc>
          <w:tcPr>
            <w:tcW w:w="1050" w:type="dxa"/>
            <w:vMerge/>
          </w:tcPr>
          <w:p w:rsidR="000F2DF6" w:rsidRPr="002B09D9" w:rsidRDefault="000F2DF6" w:rsidP="000F2DF6">
            <w:pPr>
              <w:jc w:val="center"/>
            </w:pPr>
          </w:p>
        </w:tc>
        <w:tc>
          <w:tcPr>
            <w:tcW w:w="3062" w:type="dxa"/>
          </w:tcPr>
          <w:p w:rsidR="000F2DF6" w:rsidRDefault="000F2DF6" w:rsidP="000F2DF6">
            <w:r>
              <w:t>Воронежская область</w:t>
            </w:r>
          </w:p>
        </w:tc>
        <w:tc>
          <w:tcPr>
            <w:tcW w:w="5245" w:type="dxa"/>
          </w:tcPr>
          <w:p w:rsidR="000F2DF6" w:rsidRDefault="000D6640" w:rsidP="000D6640">
            <w:r>
              <w:t>Воронежская областная организация ВЭП</w:t>
            </w:r>
          </w:p>
        </w:tc>
      </w:tr>
      <w:tr w:rsidR="000F2DF6" w:rsidTr="00EF7D58">
        <w:tc>
          <w:tcPr>
            <w:tcW w:w="532" w:type="dxa"/>
            <w:vMerge/>
          </w:tcPr>
          <w:p w:rsidR="000F2DF6" w:rsidRDefault="000F2DF6" w:rsidP="000F2DF6">
            <w:pPr>
              <w:jc w:val="center"/>
            </w:pPr>
          </w:p>
        </w:tc>
        <w:tc>
          <w:tcPr>
            <w:tcW w:w="1050" w:type="dxa"/>
            <w:vMerge/>
          </w:tcPr>
          <w:p w:rsidR="000F2DF6" w:rsidRPr="002B09D9" w:rsidRDefault="000F2DF6" w:rsidP="000F2DF6">
            <w:pPr>
              <w:jc w:val="center"/>
            </w:pPr>
          </w:p>
        </w:tc>
        <w:tc>
          <w:tcPr>
            <w:tcW w:w="3062" w:type="dxa"/>
          </w:tcPr>
          <w:p w:rsidR="000F2DF6" w:rsidRDefault="000F2DF6" w:rsidP="000F2DF6">
            <w:r>
              <w:t>Ивановская область</w:t>
            </w:r>
          </w:p>
        </w:tc>
        <w:tc>
          <w:tcPr>
            <w:tcW w:w="5245" w:type="dxa"/>
          </w:tcPr>
          <w:p w:rsidR="000F2DF6" w:rsidRDefault="000D6640" w:rsidP="000D6640">
            <w:r>
              <w:t>Ивановская областная организация ВЭП</w:t>
            </w:r>
          </w:p>
        </w:tc>
      </w:tr>
      <w:tr w:rsidR="000F2DF6" w:rsidTr="00EF7D58">
        <w:tc>
          <w:tcPr>
            <w:tcW w:w="532" w:type="dxa"/>
            <w:vMerge/>
          </w:tcPr>
          <w:p w:rsidR="000F2DF6" w:rsidRDefault="000F2DF6" w:rsidP="000F2DF6">
            <w:pPr>
              <w:jc w:val="center"/>
            </w:pPr>
          </w:p>
        </w:tc>
        <w:tc>
          <w:tcPr>
            <w:tcW w:w="1050" w:type="dxa"/>
            <w:vMerge/>
          </w:tcPr>
          <w:p w:rsidR="000F2DF6" w:rsidRPr="002B09D9" w:rsidRDefault="000F2DF6" w:rsidP="000F2DF6">
            <w:pPr>
              <w:jc w:val="center"/>
            </w:pPr>
          </w:p>
        </w:tc>
        <w:tc>
          <w:tcPr>
            <w:tcW w:w="3062" w:type="dxa"/>
          </w:tcPr>
          <w:p w:rsidR="000F2DF6" w:rsidRDefault="000F2DF6" w:rsidP="000F2DF6">
            <w:r>
              <w:t>Калужская область</w:t>
            </w:r>
          </w:p>
        </w:tc>
        <w:tc>
          <w:tcPr>
            <w:tcW w:w="5245" w:type="dxa"/>
          </w:tcPr>
          <w:p w:rsidR="000F2DF6" w:rsidRDefault="000D6640" w:rsidP="000D6640">
            <w:r>
              <w:t xml:space="preserve">Калужская </w:t>
            </w:r>
            <w:r w:rsidR="001D6C67">
              <w:t>областная организация ВЭП</w:t>
            </w:r>
          </w:p>
        </w:tc>
      </w:tr>
      <w:tr w:rsidR="000F2DF6" w:rsidTr="00EF7D58">
        <w:tc>
          <w:tcPr>
            <w:tcW w:w="532" w:type="dxa"/>
            <w:vMerge/>
          </w:tcPr>
          <w:p w:rsidR="000F2DF6" w:rsidRDefault="000F2DF6" w:rsidP="000F2DF6">
            <w:pPr>
              <w:jc w:val="center"/>
            </w:pPr>
          </w:p>
        </w:tc>
        <w:tc>
          <w:tcPr>
            <w:tcW w:w="1050" w:type="dxa"/>
            <w:vMerge/>
          </w:tcPr>
          <w:p w:rsidR="000F2DF6" w:rsidRPr="002B09D9" w:rsidRDefault="000F2DF6" w:rsidP="000F2DF6">
            <w:pPr>
              <w:jc w:val="center"/>
            </w:pPr>
          </w:p>
        </w:tc>
        <w:tc>
          <w:tcPr>
            <w:tcW w:w="3062" w:type="dxa"/>
          </w:tcPr>
          <w:p w:rsidR="000F2DF6" w:rsidRDefault="00FE41ED" w:rsidP="000F2DF6">
            <w:r>
              <w:t>Костромская область</w:t>
            </w:r>
          </w:p>
        </w:tc>
        <w:tc>
          <w:tcPr>
            <w:tcW w:w="5245" w:type="dxa"/>
          </w:tcPr>
          <w:p w:rsidR="000F2DF6" w:rsidRDefault="000D6640" w:rsidP="000D6640">
            <w:r>
              <w:t xml:space="preserve">Костромская </w:t>
            </w:r>
            <w:r w:rsidR="001D6C67">
              <w:t>областная организация ВЭП</w:t>
            </w:r>
          </w:p>
        </w:tc>
      </w:tr>
      <w:tr w:rsidR="000F2DF6" w:rsidTr="00EF7D58">
        <w:tc>
          <w:tcPr>
            <w:tcW w:w="532" w:type="dxa"/>
            <w:vMerge/>
          </w:tcPr>
          <w:p w:rsidR="000F2DF6" w:rsidRDefault="000F2DF6" w:rsidP="000F2DF6">
            <w:pPr>
              <w:jc w:val="center"/>
            </w:pPr>
          </w:p>
        </w:tc>
        <w:tc>
          <w:tcPr>
            <w:tcW w:w="1050" w:type="dxa"/>
            <w:vMerge/>
          </w:tcPr>
          <w:p w:rsidR="000F2DF6" w:rsidRPr="002B09D9" w:rsidRDefault="000F2DF6" w:rsidP="000F2DF6">
            <w:pPr>
              <w:jc w:val="center"/>
            </w:pPr>
          </w:p>
        </w:tc>
        <w:tc>
          <w:tcPr>
            <w:tcW w:w="3062" w:type="dxa"/>
          </w:tcPr>
          <w:p w:rsidR="000F2DF6" w:rsidRDefault="00FE41ED" w:rsidP="000F2DF6">
            <w:r>
              <w:t>Курская область</w:t>
            </w:r>
          </w:p>
        </w:tc>
        <w:tc>
          <w:tcPr>
            <w:tcW w:w="5245" w:type="dxa"/>
          </w:tcPr>
          <w:p w:rsidR="000F2DF6" w:rsidRDefault="000D6640" w:rsidP="000D6640">
            <w:r>
              <w:t xml:space="preserve">Курская </w:t>
            </w:r>
            <w:r w:rsidR="001D6C67">
              <w:t>областная организация ВЭП</w:t>
            </w:r>
          </w:p>
        </w:tc>
      </w:tr>
      <w:tr w:rsidR="000F2DF6" w:rsidTr="00EF7D58">
        <w:tc>
          <w:tcPr>
            <w:tcW w:w="532" w:type="dxa"/>
            <w:vMerge/>
          </w:tcPr>
          <w:p w:rsidR="000F2DF6" w:rsidRDefault="000F2DF6" w:rsidP="000F2DF6">
            <w:pPr>
              <w:jc w:val="center"/>
            </w:pPr>
          </w:p>
        </w:tc>
        <w:tc>
          <w:tcPr>
            <w:tcW w:w="1050" w:type="dxa"/>
            <w:vMerge/>
          </w:tcPr>
          <w:p w:rsidR="000F2DF6" w:rsidRPr="002B09D9" w:rsidRDefault="000F2DF6" w:rsidP="000F2DF6">
            <w:pPr>
              <w:jc w:val="center"/>
            </w:pPr>
          </w:p>
        </w:tc>
        <w:tc>
          <w:tcPr>
            <w:tcW w:w="3062" w:type="dxa"/>
          </w:tcPr>
          <w:p w:rsidR="000F2DF6" w:rsidRDefault="00FE41ED" w:rsidP="000F2DF6">
            <w:r>
              <w:t>Липецкая область</w:t>
            </w:r>
          </w:p>
        </w:tc>
        <w:tc>
          <w:tcPr>
            <w:tcW w:w="5245" w:type="dxa"/>
          </w:tcPr>
          <w:p w:rsidR="000F2DF6" w:rsidRDefault="000D6640" w:rsidP="001D6C67">
            <w:r>
              <w:t>Липе</w:t>
            </w:r>
            <w:r w:rsidR="001D6C67">
              <w:t>ц</w:t>
            </w:r>
            <w:r>
              <w:t xml:space="preserve">кая </w:t>
            </w:r>
            <w:r w:rsidR="001D6C67">
              <w:t>областная организация ВЭП</w:t>
            </w:r>
          </w:p>
        </w:tc>
      </w:tr>
      <w:tr w:rsidR="00FE41ED" w:rsidTr="00EF7D58">
        <w:tc>
          <w:tcPr>
            <w:tcW w:w="532" w:type="dxa"/>
            <w:vMerge/>
          </w:tcPr>
          <w:p w:rsidR="00FE41ED" w:rsidRDefault="00FE41ED" w:rsidP="00FE41ED">
            <w:pPr>
              <w:jc w:val="center"/>
            </w:pPr>
          </w:p>
        </w:tc>
        <w:tc>
          <w:tcPr>
            <w:tcW w:w="1050" w:type="dxa"/>
            <w:vMerge/>
          </w:tcPr>
          <w:p w:rsidR="00FE41ED" w:rsidRPr="002B09D9" w:rsidRDefault="00FE41ED" w:rsidP="00FE41ED">
            <w:pPr>
              <w:jc w:val="center"/>
            </w:pPr>
          </w:p>
        </w:tc>
        <w:tc>
          <w:tcPr>
            <w:tcW w:w="3062" w:type="dxa"/>
          </w:tcPr>
          <w:p w:rsidR="00FE41ED" w:rsidRDefault="00FE41ED" w:rsidP="00FE41ED">
            <w:r>
              <w:t>г. Москва</w:t>
            </w:r>
          </w:p>
        </w:tc>
        <w:tc>
          <w:tcPr>
            <w:tcW w:w="5245" w:type="dxa"/>
            <w:vMerge w:val="restart"/>
          </w:tcPr>
          <w:p w:rsidR="00FE41ED" w:rsidRDefault="001D6C67" w:rsidP="000D6640">
            <w:r>
              <w:t>Межрегиональная организация в г</w:t>
            </w:r>
            <w:r w:rsidR="00433A1C">
              <w:t>ороде</w:t>
            </w:r>
            <w:r>
              <w:t xml:space="preserve"> Москве и </w:t>
            </w:r>
            <w:r w:rsidR="00433A1C">
              <w:t xml:space="preserve">в </w:t>
            </w:r>
            <w:r>
              <w:t>Московской области ВЭП</w:t>
            </w:r>
          </w:p>
        </w:tc>
      </w:tr>
      <w:tr w:rsidR="00FE41ED" w:rsidTr="00EF7D58">
        <w:tc>
          <w:tcPr>
            <w:tcW w:w="532" w:type="dxa"/>
            <w:vMerge/>
          </w:tcPr>
          <w:p w:rsidR="00FE41ED" w:rsidRDefault="00FE41ED" w:rsidP="00FE41ED">
            <w:pPr>
              <w:jc w:val="center"/>
            </w:pPr>
          </w:p>
        </w:tc>
        <w:tc>
          <w:tcPr>
            <w:tcW w:w="1050" w:type="dxa"/>
            <w:vMerge/>
          </w:tcPr>
          <w:p w:rsidR="00FE41ED" w:rsidRPr="002B09D9" w:rsidRDefault="00FE41ED" w:rsidP="00FE41ED">
            <w:pPr>
              <w:jc w:val="center"/>
            </w:pPr>
          </w:p>
        </w:tc>
        <w:tc>
          <w:tcPr>
            <w:tcW w:w="3062" w:type="dxa"/>
          </w:tcPr>
          <w:p w:rsidR="00FE41ED" w:rsidRDefault="00FE41ED" w:rsidP="00FE41ED">
            <w:r>
              <w:t>Московская область</w:t>
            </w:r>
          </w:p>
        </w:tc>
        <w:tc>
          <w:tcPr>
            <w:tcW w:w="5245" w:type="dxa"/>
            <w:vMerge/>
          </w:tcPr>
          <w:p w:rsidR="00FE41ED" w:rsidRDefault="00FE41ED" w:rsidP="000D6640"/>
        </w:tc>
      </w:tr>
      <w:tr w:rsidR="00FE41ED" w:rsidTr="00EF7D58">
        <w:tc>
          <w:tcPr>
            <w:tcW w:w="532" w:type="dxa"/>
            <w:vMerge/>
          </w:tcPr>
          <w:p w:rsidR="00FE41ED" w:rsidRDefault="00FE41ED" w:rsidP="00FE41ED">
            <w:pPr>
              <w:jc w:val="center"/>
            </w:pPr>
          </w:p>
        </w:tc>
        <w:tc>
          <w:tcPr>
            <w:tcW w:w="1050" w:type="dxa"/>
            <w:vMerge/>
          </w:tcPr>
          <w:p w:rsidR="00FE41ED" w:rsidRPr="002B09D9" w:rsidRDefault="00FE41ED" w:rsidP="00FE41ED">
            <w:pPr>
              <w:jc w:val="center"/>
            </w:pPr>
          </w:p>
        </w:tc>
        <w:tc>
          <w:tcPr>
            <w:tcW w:w="3062" w:type="dxa"/>
          </w:tcPr>
          <w:p w:rsidR="00FE41ED" w:rsidRDefault="00FE41ED" w:rsidP="00FE41ED">
            <w:r>
              <w:t>Орловская область</w:t>
            </w:r>
          </w:p>
        </w:tc>
        <w:tc>
          <w:tcPr>
            <w:tcW w:w="5245" w:type="dxa"/>
          </w:tcPr>
          <w:p w:rsidR="00FE41ED" w:rsidRDefault="000D6640" w:rsidP="000D6640">
            <w:r>
              <w:t xml:space="preserve">Орловская </w:t>
            </w:r>
            <w:r w:rsidR="001D6C67">
              <w:t>областная организация ВЭП</w:t>
            </w:r>
          </w:p>
        </w:tc>
      </w:tr>
      <w:tr w:rsidR="00FE41ED" w:rsidTr="00EF7D58">
        <w:tc>
          <w:tcPr>
            <w:tcW w:w="532" w:type="dxa"/>
            <w:vMerge/>
          </w:tcPr>
          <w:p w:rsidR="00FE41ED" w:rsidRDefault="00FE41ED" w:rsidP="00FE41ED">
            <w:pPr>
              <w:jc w:val="center"/>
            </w:pPr>
          </w:p>
        </w:tc>
        <w:tc>
          <w:tcPr>
            <w:tcW w:w="1050" w:type="dxa"/>
            <w:vMerge/>
          </w:tcPr>
          <w:p w:rsidR="00FE41ED" w:rsidRPr="002B09D9" w:rsidRDefault="00FE41ED" w:rsidP="00FE41ED">
            <w:pPr>
              <w:jc w:val="center"/>
            </w:pPr>
          </w:p>
        </w:tc>
        <w:tc>
          <w:tcPr>
            <w:tcW w:w="3062" w:type="dxa"/>
          </w:tcPr>
          <w:p w:rsidR="00FE41ED" w:rsidRDefault="00FE41ED" w:rsidP="00FE41ED">
            <w:r>
              <w:t>Рязанская область</w:t>
            </w:r>
          </w:p>
        </w:tc>
        <w:tc>
          <w:tcPr>
            <w:tcW w:w="5245" w:type="dxa"/>
          </w:tcPr>
          <w:p w:rsidR="00FE41ED" w:rsidRDefault="000D6640" w:rsidP="000D6640">
            <w:r>
              <w:t xml:space="preserve">Рязанская </w:t>
            </w:r>
            <w:r w:rsidR="001D6C67">
              <w:t>областная организация ВЭП</w:t>
            </w:r>
          </w:p>
        </w:tc>
      </w:tr>
      <w:tr w:rsidR="00FE41ED" w:rsidTr="00EF7D58">
        <w:tc>
          <w:tcPr>
            <w:tcW w:w="532" w:type="dxa"/>
            <w:vMerge/>
          </w:tcPr>
          <w:p w:rsidR="00FE41ED" w:rsidRDefault="00FE41ED" w:rsidP="00FE41ED">
            <w:pPr>
              <w:jc w:val="center"/>
            </w:pPr>
          </w:p>
        </w:tc>
        <w:tc>
          <w:tcPr>
            <w:tcW w:w="1050" w:type="dxa"/>
            <w:vMerge/>
          </w:tcPr>
          <w:p w:rsidR="00FE41ED" w:rsidRPr="002B09D9" w:rsidRDefault="00FE41ED" w:rsidP="00FE41ED">
            <w:pPr>
              <w:jc w:val="center"/>
            </w:pPr>
          </w:p>
        </w:tc>
        <w:tc>
          <w:tcPr>
            <w:tcW w:w="3062" w:type="dxa"/>
          </w:tcPr>
          <w:p w:rsidR="00FE41ED" w:rsidRDefault="00FE41ED" w:rsidP="00FE41ED">
            <w:r>
              <w:t>Смоленская область</w:t>
            </w:r>
          </w:p>
        </w:tc>
        <w:tc>
          <w:tcPr>
            <w:tcW w:w="5245" w:type="dxa"/>
          </w:tcPr>
          <w:p w:rsidR="00FE41ED" w:rsidRDefault="000D6640" w:rsidP="000D6640">
            <w:r>
              <w:t xml:space="preserve">Смоленская </w:t>
            </w:r>
            <w:r w:rsidR="001D6C67">
              <w:t>областная организация ВЭП</w:t>
            </w:r>
          </w:p>
        </w:tc>
      </w:tr>
      <w:tr w:rsidR="00FE41ED" w:rsidTr="00EF7D58">
        <w:tc>
          <w:tcPr>
            <w:tcW w:w="532" w:type="dxa"/>
            <w:vMerge/>
          </w:tcPr>
          <w:p w:rsidR="00FE41ED" w:rsidRDefault="00FE41ED" w:rsidP="00FE41ED">
            <w:pPr>
              <w:jc w:val="center"/>
            </w:pPr>
          </w:p>
        </w:tc>
        <w:tc>
          <w:tcPr>
            <w:tcW w:w="1050" w:type="dxa"/>
            <w:vMerge/>
          </w:tcPr>
          <w:p w:rsidR="00FE41ED" w:rsidRPr="002B09D9" w:rsidRDefault="00FE41ED" w:rsidP="00FE41ED">
            <w:pPr>
              <w:jc w:val="center"/>
            </w:pPr>
          </w:p>
        </w:tc>
        <w:tc>
          <w:tcPr>
            <w:tcW w:w="3062" w:type="dxa"/>
          </w:tcPr>
          <w:p w:rsidR="00FE41ED" w:rsidRDefault="00FE41ED" w:rsidP="00FE41ED">
            <w:r>
              <w:t>Тамбовская область</w:t>
            </w:r>
          </w:p>
        </w:tc>
        <w:tc>
          <w:tcPr>
            <w:tcW w:w="5245" w:type="dxa"/>
          </w:tcPr>
          <w:p w:rsidR="00FE41ED" w:rsidRDefault="000D6640" w:rsidP="000D6640">
            <w:r>
              <w:t xml:space="preserve">Тамбовская </w:t>
            </w:r>
            <w:r w:rsidR="001D6C67">
              <w:t>областная организация ВЭП</w:t>
            </w:r>
          </w:p>
        </w:tc>
      </w:tr>
      <w:tr w:rsidR="00FE41ED" w:rsidTr="00EF7D58">
        <w:tc>
          <w:tcPr>
            <w:tcW w:w="532" w:type="dxa"/>
            <w:vMerge/>
          </w:tcPr>
          <w:p w:rsidR="00FE41ED" w:rsidRDefault="00FE41ED" w:rsidP="00FE41ED">
            <w:pPr>
              <w:jc w:val="center"/>
            </w:pPr>
          </w:p>
        </w:tc>
        <w:tc>
          <w:tcPr>
            <w:tcW w:w="1050" w:type="dxa"/>
            <w:vMerge/>
          </w:tcPr>
          <w:p w:rsidR="00FE41ED" w:rsidRPr="002B09D9" w:rsidRDefault="00FE41ED" w:rsidP="00FE41ED">
            <w:pPr>
              <w:jc w:val="center"/>
            </w:pPr>
          </w:p>
        </w:tc>
        <w:tc>
          <w:tcPr>
            <w:tcW w:w="3062" w:type="dxa"/>
          </w:tcPr>
          <w:p w:rsidR="00FE41ED" w:rsidRDefault="00FE41ED" w:rsidP="00FE41ED">
            <w:r>
              <w:t>Тверская область</w:t>
            </w:r>
          </w:p>
        </w:tc>
        <w:tc>
          <w:tcPr>
            <w:tcW w:w="5245" w:type="dxa"/>
          </w:tcPr>
          <w:p w:rsidR="00FE41ED" w:rsidRDefault="001D6C67" w:rsidP="000D6640">
            <w:r>
              <w:t>Тверская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Тульская область</w:t>
            </w:r>
          </w:p>
        </w:tc>
        <w:tc>
          <w:tcPr>
            <w:tcW w:w="5245" w:type="dxa"/>
          </w:tcPr>
          <w:p w:rsidR="001D6C67" w:rsidRDefault="001D6C67" w:rsidP="001D6C67">
            <w:r>
              <w:t>Тульская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Ярославская область</w:t>
            </w:r>
          </w:p>
        </w:tc>
        <w:tc>
          <w:tcPr>
            <w:tcW w:w="5245" w:type="dxa"/>
          </w:tcPr>
          <w:p w:rsidR="001D6C67" w:rsidRDefault="001D6C67" w:rsidP="001D6C67">
            <w:r>
              <w:t>Ярославская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 w:val="restart"/>
          </w:tcPr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  <w:r>
              <w:t>2.</w:t>
            </w:r>
          </w:p>
        </w:tc>
        <w:tc>
          <w:tcPr>
            <w:tcW w:w="1050" w:type="dxa"/>
            <w:vMerge w:val="restart"/>
            <w:textDirection w:val="btLr"/>
          </w:tcPr>
          <w:p w:rsidR="001D6C67" w:rsidRPr="002B09D9" w:rsidRDefault="001D6C67" w:rsidP="001D6C67">
            <w:pPr>
              <w:ind w:left="113" w:right="113"/>
              <w:jc w:val="center"/>
            </w:pPr>
          </w:p>
          <w:p w:rsidR="001D6C67" w:rsidRPr="002B09D9" w:rsidRDefault="001D6C67" w:rsidP="001D6C67">
            <w:pPr>
              <w:ind w:left="113" w:right="113"/>
              <w:jc w:val="center"/>
            </w:pPr>
            <w:r w:rsidRPr="002B09D9">
              <w:t>Северо-Западный ФО</w:t>
            </w:r>
          </w:p>
        </w:tc>
        <w:tc>
          <w:tcPr>
            <w:tcW w:w="3062" w:type="dxa"/>
          </w:tcPr>
          <w:p w:rsidR="001D6C67" w:rsidRDefault="001D6C67" w:rsidP="001D6C67">
            <w:r>
              <w:t>Республика Карелия</w:t>
            </w:r>
          </w:p>
        </w:tc>
        <w:tc>
          <w:tcPr>
            <w:tcW w:w="5245" w:type="dxa"/>
          </w:tcPr>
          <w:p w:rsidR="001D6C67" w:rsidRDefault="001D6C67" w:rsidP="001D6C67">
            <w:r>
              <w:t>Карельская республиканская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Республика Коми</w:t>
            </w:r>
          </w:p>
        </w:tc>
        <w:tc>
          <w:tcPr>
            <w:tcW w:w="5245" w:type="dxa"/>
          </w:tcPr>
          <w:p w:rsidR="001D6C67" w:rsidRDefault="001D6C67" w:rsidP="001D6C67">
            <w:r>
              <w:t>Коми республиканская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Архангельская область</w:t>
            </w:r>
          </w:p>
        </w:tc>
        <w:tc>
          <w:tcPr>
            <w:tcW w:w="5245" w:type="dxa"/>
          </w:tcPr>
          <w:p w:rsidR="001D6C67" w:rsidRDefault="001D6C67" w:rsidP="001D6C67">
            <w:r>
              <w:t>Архангельская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Вологодская область</w:t>
            </w:r>
          </w:p>
        </w:tc>
        <w:tc>
          <w:tcPr>
            <w:tcW w:w="5245" w:type="dxa"/>
          </w:tcPr>
          <w:p w:rsidR="001D6C67" w:rsidRDefault="001D6C67" w:rsidP="001D6C67">
            <w:r>
              <w:t>Вологодская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Калининградская область</w:t>
            </w:r>
          </w:p>
        </w:tc>
        <w:tc>
          <w:tcPr>
            <w:tcW w:w="5245" w:type="dxa"/>
          </w:tcPr>
          <w:p w:rsidR="001D6C67" w:rsidRDefault="001D6C67" w:rsidP="001D6C67">
            <w:r>
              <w:t>Калининградская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Ленинградская область</w:t>
            </w:r>
          </w:p>
        </w:tc>
        <w:tc>
          <w:tcPr>
            <w:tcW w:w="5245" w:type="dxa"/>
            <w:vMerge w:val="restart"/>
          </w:tcPr>
          <w:p w:rsidR="001D6C67" w:rsidRDefault="001D6C67" w:rsidP="001D6C67">
            <w:r>
              <w:t>Санкт-Петербурга и Ленинградской области межрегиональная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г. Санкт-Петербург</w:t>
            </w:r>
          </w:p>
        </w:tc>
        <w:tc>
          <w:tcPr>
            <w:tcW w:w="5245" w:type="dxa"/>
            <w:vMerge/>
          </w:tcPr>
          <w:p w:rsidR="001D6C67" w:rsidRDefault="001D6C67" w:rsidP="001D6C67"/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Мурманская область</w:t>
            </w:r>
          </w:p>
        </w:tc>
        <w:tc>
          <w:tcPr>
            <w:tcW w:w="5245" w:type="dxa"/>
          </w:tcPr>
          <w:p w:rsidR="001D6C67" w:rsidRDefault="001D6C67" w:rsidP="001D6C67">
            <w:r>
              <w:t>Мурманская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Новгородская область</w:t>
            </w:r>
          </w:p>
        </w:tc>
        <w:tc>
          <w:tcPr>
            <w:tcW w:w="5245" w:type="dxa"/>
          </w:tcPr>
          <w:p w:rsidR="001D6C67" w:rsidRDefault="001D6C67" w:rsidP="001D6C67">
            <w:r>
              <w:t>Новгородская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Псковская область</w:t>
            </w:r>
          </w:p>
        </w:tc>
        <w:tc>
          <w:tcPr>
            <w:tcW w:w="5245" w:type="dxa"/>
          </w:tcPr>
          <w:p w:rsidR="001D6C67" w:rsidRDefault="001D6C67" w:rsidP="001D6C67">
            <w:r>
              <w:t>Псковская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Ненецкий автономный округ</w:t>
            </w:r>
          </w:p>
        </w:tc>
        <w:tc>
          <w:tcPr>
            <w:tcW w:w="5245" w:type="dxa"/>
          </w:tcPr>
          <w:p w:rsidR="001D6C67" w:rsidRDefault="001D6C67" w:rsidP="001D6C67">
            <w:pPr>
              <w:jc w:val="center"/>
            </w:pPr>
            <w:r>
              <w:t>------------</w:t>
            </w:r>
          </w:p>
        </w:tc>
      </w:tr>
      <w:tr w:rsidR="001D6C67" w:rsidTr="00EF7D58">
        <w:tc>
          <w:tcPr>
            <w:tcW w:w="532" w:type="dxa"/>
            <w:vMerge w:val="restart"/>
          </w:tcPr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  <w:r>
              <w:t>3.</w:t>
            </w:r>
          </w:p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 w:val="restart"/>
            <w:textDirection w:val="btLr"/>
          </w:tcPr>
          <w:p w:rsidR="001D6C67" w:rsidRPr="002B09D9" w:rsidRDefault="001D6C67" w:rsidP="001D6C67">
            <w:pPr>
              <w:ind w:left="113" w:right="113"/>
              <w:jc w:val="center"/>
            </w:pPr>
          </w:p>
          <w:p w:rsidR="001D6C67" w:rsidRPr="002B09D9" w:rsidRDefault="001D6C67" w:rsidP="001D6C67">
            <w:pPr>
              <w:ind w:left="113" w:right="113"/>
              <w:jc w:val="center"/>
            </w:pPr>
            <w:r w:rsidRPr="002B09D9">
              <w:t>Приволжский ФО</w:t>
            </w:r>
          </w:p>
        </w:tc>
        <w:tc>
          <w:tcPr>
            <w:tcW w:w="3062" w:type="dxa"/>
          </w:tcPr>
          <w:p w:rsidR="001D6C67" w:rsidRDefault="001D6C67" w:rsidP="001D6C67">
            <w:r>
              <w:t>Республика Башкортостан</w:t>
            </w:r>
          </w:p>
        </w:tc>
        <w:tc>
          <w:tcPr>
            <w:tcW w:w="5245" w:type="dxa"/>
          </w:tcPr>
          <w:p w:rsidR="001D6C67" w:rsidRDefault="00EF7D58" w:rsidP="00EF7D58">
            <w:r>
              <w:t>Электропрофсоюз Республики Башкорто</w:t>
            </w:r>
            <w:r w:rsidR="001D6C67">
              <w:t>стан</w:t>
            </w:r>
            <w:r>
              <w:t xml:space="preserve"> 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Республика Марий Эл</w:t>
            </w:r>
          </w:p>
        </w:tc>
        <w:tc>
          <w:tcPr>
            <w:tcW w:w="5245" w:type="dxa"/>
          </w:tcPr>
          <w:p w:rsidR="001D6C67" w:rsidRDefault="001D6C67" w:rsidP="001D6C67">
            <w:r>
              <w:t>Марий Эл республиканская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Республика Мордовия</w:t>
            </w:r>
          </w:p>
        </w:tc>
        <w:tc>
          <w:tcPr>
            <w:tcW w:w="5245" w:type="dxa"/>
          </w:tcPr>
          <w:p w:rsidR="001D6C67" w:rsidRDefault="001D6C67" w:rsidP="001D6C67">
            <w:r>
              <w:t>Мордовская республиканская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Республика Татарстан</w:t>
            </w:r>
          </w:p>
        </w:tc>
        <w:tc>
          <w:tcPr>
            <w:tcW w:w="5245" w:type="dxa"/>
          </w:tcPr>
          <w:p w:rsidR="001D6C67" w:rsidRDefault="001D6C67" w:rsidP="001D6C67">
            <w:r>
              <w:t>Татарстанская республиканская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Удмуртская республика</w:t>
            </w:r>
          </w:p>
        </w:tc>
        <w:tc>
          <w:tcPr>
            <w:tcW w:w="5245" w:type="dxa"/>
          </w:tcPr>
          <w:p w:rsidR="001D6C67" w:rsidRDefault="001D6C67" w:rsidP="001D6C67">
            <w:r>
              <w:t>Удмуртская республиканская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Чувашская республика</w:t>
            </w:r>
          </w:p>
        </w:tc>
        <w:tc>
          <w:tcPr>
            <w:tcW w:w="5245" w:type="dxa"/>
          </w:tcPr>
          <w:p w:rsidR="001D6C67" w:rsidRDefault="001D6C67" w:rsidP="001D6C67">
            <w:r>
              <w:t>Чувашская республиканская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Кировская область</w:t>
            </w:r>
          </w:p>
        </w:tc>
        <w:tc>
          <w:tcPr>
            <w:tcW w:w="5245" w:type="dxa"/>
          </w:tcPr>
          <w:p w:rsidR="001D6C67" w:rsidRDefault="001D6C67" w:rsidP="001D6C67">
            <w:r>
              <w:t>Кировская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Нижегородская область</w:t>
            </w:r>
          </w:p>
        </w:tc>
        <w:tc>
          <w:tcPr>
            <w:tcW w:w="5245" w:type="dxa"/>
          </w:tcPr>
          <w:p w:rsidR="001D6C67" w:rsidRDefault="001D6C67" w:rsidP="001D6C67">
            <w:r>
              <w:t>Нижегородская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Оренбургская область</w:t>
            </w:r>
          </w:p>
        </w:tc>
        <w:tc>
          <w:tcPr>
            <w:tcW w:w="5245" w:type="dxa"/>
          </w:tcPr>
          <w:p w:rsidR="001D6C67" w:rsidRDefault="001D6C67" w:rsidP="001D6C67">
            <w:r>
              <w:t>Оренбургская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Пензенская область</w:t>
            </w:r>
          </w:p>
        </w:tc>
        <w:tc>
          <w:tcPr>
            <w:tcW w:w="5245" w:type="dxa"/>
          </w:tcPr>
          <w:p w:rsidR="001D6C67" w:rsidRDefault="001D6C67" w:rsidP="001D6C67">
            <w:r>
              <w:t>Пензенская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Пермский край</w:t>
            </w:r>
          </w:p>
        </w:tc>
        <w:tc>
          <w:tcPr>
            <w:tcW w:w="5245" w:type="dxa"/>
          </w:tcPr>
          <w:p w:rsidR="001D6C67" w:rsidRDefault="001D6C67" w:rsidP="001D6C67">
            <w:r>
              <w:t>Пермская краевая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Самарская область</w:t>
            </w:r>
          </w:p>
        </w:tc>
        <w:tc>
          <w:tcPr>
            <w:tcW w:w="5245" w:type="dxa"/>
          </w:tcPr>
          <w:p w:rsidR="001D6C67" w:rsidRDefault="001D6C67" w:rsidP="001D6C67">
            <w:r>
              <w:t>Самарская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Саратовская область</w:t>
            </w:r>
          </w:p>
        </w:tc>
        <w:tc>
          <w:tcPr>
            <w:tcW w:w="5245" w:type="dxa"/>
          </w:tcPr>
          <w:p w:rsidR="001D6C67" w:rsidRDefault="001D6C67" w:rsidP="001D6C67">
            <w:r>
              <w:t>Саратовская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>
              <w:t>Ульяновская область</w:t>
            </w:r>
          </w:p>
        </w:tc>
        <w:tc>
          <w:tcPr>
            <w:tcW w:w="5245" w:type="dxa"/>
          </w:tcPr>
          <w:p w:rsidR="001D6C67" w:rsidRDefault="001D6C67" w:rsidP="001D6C67">
            <w:r>
              <w:t>Ульяновская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 w:val="restart"/>
          </w:tcPr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  <w:r>
              <w:t>4.</w:t>
            </w:r>
          </w:p>
        </w:tc>
        <w:tc>
          <w:tcPr>
            <w:tcW w:w="1050" w:type="dxa"/>
            <w:vMerge w:val="restart"/>
            <w:textDirection w:val="btLr"/>
          </w:tcPr>
          <w:p w:rsidR="001D6C67" w:rsidRDefault="001D6C67" w:rsidP="001D6C67">
            <w:pPr>
              <w:ind w:left="113" w:right="113"/>
              <w:jc w:val="center"/>
            </w:pPr>
          </w:p>
          <w:p w:rsidR="001D6C67" w:rsidRPr="002B09D9" w:rsidRDefault="001D6C67" w:rsidP="001D6C67">
            <w:pPr>
              <w:ind w:left="113" w:right="113"/>
              <w:jc w:val="center"/>
            </w:pPr>
            <w:r w:rsidRPr="002B09D9">
              <w:t>Южный ФО</w:t>
            </w: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textAlignment w:val="top"/>
            </w:pPr>
            <w:r w:rsidRPr="00411527">
              <w:rPr>
                <w:color w:val="333333"/>
              </w:rPr>
              <w:t>Республика Адыгея</w:t>
            </w:r>
          </w:p>
        </w:tc>
        <w:tc>
          <w:tcPr>
            <w:tcW w:w="5245" w:type="dxa"/>
          </w:tcPr>
          <w:p w:rsidR="001D6C67" w:rsidRDefault="00EF7D58" w:rsidP="00EF7D58">
            <w:pPr>
              <w:jc w:val="center"/>
            </w:pPr>
            <w:r>
              <w:t>------------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 w:afterAutospacing="1"/>
              <w:textAlignment w:val="top"/>
            </w:pPr>
            <w:r w:rsidRPr="00411527">
              <w:rPr>
                <w:color w:val="333333"/>
              </w:rPr>
              <w:t>Республика Калмыкия</w:t>
            </w:r>
          </w:p>
        </w:tc>
        <w:tc>
          <w:tcPr>
            <w:tcW w:w="5245" w:type="dxa"/>
          </w:tcPr>
          <w:p w:rsidR="001D6C67" w:rsidRDefault="00EF7D58" w:rsidP="00EF7D58">
            <w:r>
              <w:t>Калмыцкая республиканская организация ВЭП</w:t>
            </w:r>
          </w:p>
        </w:tc>
      </w:tr>
      <w:tr w:rsidR="00EF7D58" w:rsidTr="00EF7D58">
        <w:tc>
          <w:tcPr>
            <w:tcW w:w="532" w:type="dxa"/>
            <w:vMerge/>
          </w:tcPr>
          <w:p w:rsidR="00EF7D58" w:rsidRDefault="00EF7D58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EF7D58" w:rsidRPr="002B09D9" w:rsidRDefault="00EF7D58" w:rsidP="001D6C67">
            <w:pPr>
              <w:jc w:val="center"/>
            </w:pPr>
          </w:p>
        </w:tc>
        <w:tc>
          <w:tcPr>
            <w:tcW w:w="3062" w:type="dxa"/>
          </w:tcPr>
          <w:p w:rsidR="00EF7D58" w:rsidRPr="00411527" w:rsidRDefault="00EF7D58" w:rsidP="001D6C67">
            <w:pPr>
              <w:shd w:val="clear" w:color="auto" w:fill="FFFFFF"/>
              <w:spacing w:beforeAutospacing="1" w:afterAutospacing="1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Республика Крым</w:t>
            </w:r>
          </w:p>
        </w:tc>
        <w:tc>
          <w:tcPr>
            <w:tcW w:w="5245" w:type="dxa"/>
            <w:vMerge w:val="restart"/>
          </w:tcPr>
          <w:p w:rsidR="00EF7D58" w:rsidRDefault="00EF7D58" w:rsidP="001D6C67">
            <w:r>
              <w:t>Крымская межрегиональная организация ВЭП</w:t>
            </w:r>
          </w:p>
        </w:tc>
      </w:tr>
      <w:tr w:rsidR="00EF7D58" w:rsidTr="00EF7D58">
        <w:tc>
          <w:tcPr>
            <w:tcW w:w="532" w:type="dxa"/>
            <w:vMerge/>
          </w:tcPr>
          <w:p w:rsidR="00EF7D58" w:rsidRDefault="00EF7D58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EF7D58" w:rsidRPr="002B09D9" w:rsidRDefault="00EF7D58" w:rsidP="001D6C67">
            <w:pPr>
              <w:jc w:val="center"/>
            </w:pPr>
          </w:p>
        </w:tc>
        <w:tc>
          <w:tcPr>
            <w:tcW w:w="3062" w:type="dxa"/>
          </w:tcPr>
          <w:p w:rsidR="00EF7D58" w:rsidRPr="00411527" w:rsidRDefault="00EF7D58" w:rsidP="001D6C67">
            <w:pPr>
              <w:shd w:val="clear" w:color="auto" w:fill="FFFFFF"/>
              <w:spacing w:beforeAutospacing="1" w:afterAutospacing="1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г. Севастополь</w:t>
            </w:r>
          </w:p>
        </w:tc>
        <w:tc>
          <w:tcPr>
            <w:tcW w:w="5245" w:type="dxa"/>
            <w:vMerge/>
          </w:tcPr>
          <w:p w:rsidR="00EF7D58" w:rsidRDefault="00EF7D58" w:rsidP="001D6C67"/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textAlignment w:val="top"/>
            </w:pPr>
            <w:r w:rsidRPr="00411527">
              <w:rPr>
                <w:color w:val="333333"/>
              </w:rPr>
              <w:t>Краснодарский край</w:t>
            </w:r>
          </w:p>
        </w:tc>
        <w:tc>
          <w:tcPr>
            <w:tcW w:w="5245" w:type="dxa"/>
          </w:tcPr>
          <w:p w:rsidR="001D6C67" w:rsidRDefault="00EF7D58" w:rsidP="001D6C67">
            <w:r>
              <w:t>Краснодарская краевая организация ВЭП</w:t>
            </w:r>
          </w:p>
        </w:tc>
      </w:tr>
      <w:tr w:rsidR="001D6C67" w:rsidTr="00EF7D58">
        <w:tc>
          <w:tcPr>
            <w:tcW w:w="532" w:type="dxa"/>
          </w:tcPr>
          <w:p w:rsidR="001D6C67" w:rsidRPr="003231F0" w:rsidRDefault="001D6C67" w:rsidP="001D6C67">
            <w:pPr>
              <w:jc w:val="center"/>
              <w:rPr>
                <w:b/>
              </w:rPr>
            </w:pPr>
            <w:r w:rsidRPr="003231F0">
              <w:rPr>
                <w:b/>
              </w:rPr>
              <w:lastRenderedPageBreak/>
              <w:t>1.</w:t>
            </w:r>
          </w:p>
        </w:tc>
        <w:tc>
          <w:tcPr>
            <w:tcW w:w="1050" w:type="dxa"/>
          </w:tcPr>
          <w:p w:rsidR="001D6C67" w:rsidRPr="003231F0" w:rsidRDefault="001D6C67" w:rsidP="001D6C67">
            <w:pPr>
              <w:jc w:val="center"/>
              <w:rPr>
                <w:b/>
              </w:rPr>
            </w:pPr>
            <w:r w:rsidRPr="003231F0">
              <w:rPr>
                <w:b/>
              </w:rPr>
              <w:t>2.</w:t>
            </w:r>
          </w:p>
        </w:tc>
        <w:tc>
          <w:tcPr>
            <w:tcW w:w="3062" w:type="dxa"/>
          </w:tcPr>
          <w:p w:rsidR="001D6C67" w:rsidRPr="003231F0" w:rsidRDefault="001D6C67" w:rsidP="001D6C67">
            <w:pPr>
              <w:shd w:val="clear" w:color="auto" w:fill="FFFFFF"/>
              <w:spacing w:beforeAutospacing="1"/>
              <w:jc w:val="center"/>
              <w:textAlignment w:val="top"/>
              <w:rPr>
                <w:b/>
                <w:color w:val="333333"/>
              </w:rPr>
            </w:pPr>
            <w:r w:rsidRPr="003231F0">
              <w:rPr>
                <w:b/>
                <w:color w:val="333333"/>
              </w:rPr>
              <w:t>3.</w:t>
            </w:r>
          </w:p>
        </w:tc>
        <w:tc>
          <w:tcPr>
            <w:tcW w:w="5245" w:type="dxa"/>
          </w:tcPr>
          <w:p w:rsidR="001D6C67" w:rsidRPr="003231F0" w:rsidRDefault="001D6C67" w:rsidP="008E6C31">
            <w:pPr>
              <w:jc w:val="center"/>
              <w:rPr>
                <w:b/>
              </w:rPr>
            </w:pPr>
            <w:r w:rsidRPr="003231F0">
              <w:rPr>
                <w:b/>
              </w:rPr>
              <w:t>4.</w:t>
            </w:r>
          </w:p>
        </w:tc>
      </w:tr>
      <w:tr w:rsidR="001D6C67" w:rsidTr="00EF7D58">
        <w:tc>
          <w:tcPr>
            <w:tcW w:w="532" w:type="dxa"/>
            <w:vMerge w:val="restart"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 w:val="restart"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textAlignment w:val="top"/>
            </w:pPr>
            <w:r w:rsidRPr="00411527">
              <w:rPr>
                <w:color w:val="333333"/>
              </w:rPr>
              <w:t>Астраханская область</w:t>
            </w:r>
          </w:p>
        </w:tc>
        <w:tc>
          <w:tcPr>
            <w:tcW w:w="5245" w:type="dxa"/>
          </w:tcPr>
          <w:p w:rsidR="001D6C67" w:rsidRDefault="00EF7D58" w:rsidP="001D6C67">
            <w:r>
              <w:t>Астраханская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textAlignment w:val="top"/>
            </w:pPr>
            <w:r w:rsidRPr="00411527">
              <w:rPr>
                <w:color w:val="333333"/>
              </w:rPr>
              <w:t>Волгоградская область</w:t>
            </w:r>
          </w:p>
        </w:tc>
        <w:tc>
          <w:tcPr>
            <w:tcW w:w="5245" w:type="dxa"/>
          </w:tcPr>
          <w:p w:rsidR="001D6C67" w:rsidRDefault="00EF7D58" w:rsidP="001D6C67">
            <w:r>
              <w:t>Волгоградская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textAlignment w:val="top"/>
            </w:pPr>
            <w:r w:rsidRPr="00411527">
              <w:rPr>
                <w:color w:val="333333"/>
              </w:rPr>
              <w:t>Ростовская область</w:t>
            </w:r>
          </w:p>
        </w:tc>
        <w:tc>
          <w:tcPr>
            <w:tcW w:w="5245" w:type="dxa"/>
          </w:tcPr>
          <w:p w:rsidR="001D6C67" w:rsidRDefault="00EF7D58" w:rsidP="001D6C67">
            <w:r>
              <w:t>Ростовская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 w:val="restart"/>
          </w:tcPr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  <w:r>
              <w:t>5.</w:t>
            </w:r>
          </w:p>
        </w:tc>
        <w:tc>
          <w:tcPr>
            <w:tcW w:w="1050" w:type="dxa"/>
            <w:vMerge w:val="restart"/>
            <w:textDirection w:val="btLr"/>
          </w:tcPr>
          <w:p w:rsidR="001D6C67" w:rsidRDefault="001D6C67" w:rsidP="001D6C67">
            <w:pPr>
              <w:ind w:left="113" w:right="113"/>
              <w:jc w:val="center"/>
            </w:pPr>
          </w:p>
          <w:p w:rsidR="001D6C67" w:rsidRPr="002B09D9" w:rsidRDefault="001D6C67" w:rsidP="001D6C67">
            <w:pPr>
              <w:ind w:left="113" w:right="113"/>
              <w:jc w:val="center"/>
            </w:pPr>
            <w:r w:rsidRPr="002B09D9">
              <w:t>Дальневосточный ФО</w:t>
            </w: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jc w:val="both"/>
              <w:textAlignment w:val="top"/>
            </w:pPr>
            <w:r w:rsidRPr="00FE41ED">
              <w:rPr>
                <w:color w:val="333333"/>
              </w:rPr>
              <w:t>Республика Саха (Якутия)</w:t>
            </w:r>
          </w:p>
        </w:tc>
        <w:tc>
          <w:tcPr>
            <w:tcW w:w="5245" w:type="dxa"/>
          </w:tcPr>
          <w:p w:rsidR="001D6C67" w:rsidRDefault="00EF7D58" w:rsidP="001A4DF2">
            <w:pPr>
              <w:shd w:val="clear" w:color="auto" w:fill="FFFFFF"/>
              <w:spacing w:beforeAutospacing="1"/>
              <w:textAlignment w:val="top"/>
            </w:pPr>
            <w:r>
              <w:t>Саха (Якутская) республиканская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jc w:val="both"/>
              <w:textAlignment w:val="top"/>
            </w:pPr>
            <w:r w:rsidRPr="00FE41ED">
              <w:rPr>
                <w:color w:val="333333"/>
              </w:rPr>
              <w:t>Камчатский край</w:t>
            </w:r>
          </w:p>
        </w:tc>
        <w:tc>
          <w:tcPr>
            <w:tcW w:w="5245" w:type="dxa"/>
          </w:tcPr>
          <w:p w:rsidR="001D6C67" w:rsidRDefault="00EF7D58" w:rsidP="001D6C67">
            <w:r>
              <w:t>Камчатская краевая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 w:rsidRPr="00FE41ED">
              <w:rPr>
                <w:color w:val="333333"/>
              </w:rPr>
              <w:t>Приморский край</w:t>
            </w:r>
          </w:p>
        </w:tc>
        <w:tc>
          <w:tcPr>
            <w:tcW w:w="5245" w:type="dxa"/>
          </w:tcPr>
          <w:p w:rsidR="001D6C67" w:rsidRDefault="00EF7D58" w:rsidP="001D6C67">
            <w:r>
              <w:t>Приморская краевая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 w:rsidRPr="00FE41ED">
              <w:rPr>
                <w:color w:val="333333"/>
              </w:rPr>
              <w:t>Хабаровский край</w:t>
            </w:r>
          </w:p>
        </w:tc>
        <w:tc>
          <w:tcPr>
            <w:tcW w:w="5245" w:type="dxa"/>
            <w:vMerge w:val="restart"/>
          </w:tcPr>
          <w:p w:rsidR="002A7D4D" w:rsidRDefault="002A7D4D" w:rsidP="001D6C67"/>
          <w:p w:rsidR="001D6C67" w:rsidRDefault="00EF7D58" w:rsidP="001D6C67">
            <w:r>
              <w:t>Хабаровская межрегиональная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Pr="00FE41ED" w:rsidRDefault="001D6C67" w:rsidP="001D6C67">
            <w:pPr>
              <w:rPr>
                <w:color w:val="333333"/>
              </w:rPr>
            </w:pPr>
            <w:r w:rsidRPr="00FE41ED">
              <w:rPr>
                <w:color w:val="333333"/>
              </w:rPr>
              <w:t>Еврейская автономная область</w:t>
            </w:r>
          </w:p>
        </w:tc>
        <w:tc>
          <w:tcPr>
            <w:tcW w:w="5245" w:type="dxa"/>
            <w:vMerge/>
          </w:tcPr>
          <w:p w:rsidR="001D6C67" w:rsidRDefault="001D6C67" w:rsidP="001D6C67"/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jc w:val="both"/>
              <w:textAlignment w:val="top"/>
            </w:pPr>
            <w:r w:rsidRPr="00FE41ED">
              <w:rPr>
                <w:color w:val="333333"/>
              </w:rPr>
              <w:t>Амурская область</w:t>
            </w:r>
          </w:p>
        </w:tc>
        <w:tc>
          <w:tcPr>
            <w:tcW w:w="5245" w:type="dxa"/>
          </w:tcPr>
          <w:p w:rsidR="001D6C67" w:rsidRDefault="00EF7D58" w:rsidP="001D6C67">
            <w:r>
              <w:t xml:space="preserve">Амурская </w:t>
            </w:r>
            <w:r w:rsidR="00D63ECE">
              <w:t>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jc w:val="both"/>
              <w:textAlignment w:val="top"/>
            </w:pPr>
            <w:r w:rsidRPr="00FE41ED">
              <w:rPr>
                <w:color w:val="333333"/>
              </w:rPr>
              <w:t>Магаданская область</w:t>
            </w:r>
          </w:p>
        </w:tc>
        <w:tc>
          <w:tcPr>
            <w:tcW w:w="5245" w:type="dxa"/>
          </w:tcPr>
          <w:p w:rsidR="001D6C67" w:rsidRDefault="00EF7D58" w:rsidP="001D6C67">
            <w:r>
              <w:t xml:space="preserve">Магаданская </w:t>
            </w:r>
            <w:r w:rsidR="00D63ECE">
              <w:t>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jc w:val="both"/>
              <w:textAlignment w:val="top"/>
            </w:pPr>
            <w:r w:rsidRPr="00FE41ED">
              <w:rPr>
                <w:color w:val="333333"/>
              </w:rPr>
              <w:t>Сахалинская область</w:t>
            </w:r>
          </w:p>
        </w:tc>
        <w:tc>
          <w:tcPr>
            <w:tcW w:w="5245" w:type="dxa"/>
          </w:tcPr>
          <w:p w:rsidR="001D6C67" w:rsidRDefault="00EF7D58" w:rsidP="001D6C67">
            <w:r>
              <w:t xml:space="preserve">Сахалинская </w:t>
            </w:r>
            <w:r w:rsidR="00D63ECE">
              <w:t>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jc w:val="both"/>
              <w:textAlignment w:val="top"/>
            </w:pPr>
            <w:r w:rsidRPr="00FE41ED">
              <w:rPr>
                <w:color w:val="333333"/>
              </w:rPr>
              <w:t>Чукотский автономный округ</w:t>
            </w:r>
          </w:p>
        </w:tc>
        <w:tc>
          <w:tcPr>
            <w:tcW w:w="5245" w:type="dxa"/>
          </w:tcPr>
          <w:p w:rsidR="001D6C67" w:rsidRDefault="00EF7D58" w:rsidP="001D6C67">
            <w:r>
              <w:t>Чукотская территориальная организация ВЭП</w:t>
            </w:r>
          </w:p>
        </w:tc>
      </w:tr>
      <w:tr w:rsidR="001D6C67" w:rsidTr="00EF7D58">
        <w:tc>
          <w:tcPr>
            <w:tcW w:w="532" w:type="dxa"/>
            <w:vMerge w:val="restart"/>
          </w:tcPr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  <w:r>
              <w:t>6.</w:t>
            </w:r>
          </w:p>
        </w:tc>
        <w:tc>
          <w:tcPr>
            <w:tcW w:w="1050" w:type="dxa"/>
            <w:vMerge w:val="restart"/>
            <w:textDirection w:val="btLr"/>
          </w:tcPr>
          <w:p w:rsidR="001D6C67" w:rsidRDefault="001D6C67" w:rsidP="001D6C67">
            <w:pPr>
              <w:ind w:left="113" w:right="113"/>
              <w:jc w:val="center"/>
            </w:pPr>
          </w:p>
          <w:p w:rsidR="001D6C67" w:rsidRPr="002B09D9" w:rsidRDefault="001D6C67" w:rsidP="001D6C67">
            <w:pPr>
              <w:ind w:left="113" w:right="113"/>
              <w:jc w:val="center"/>
            </w:pPr>
            <w:r w:rsidRPr="002B09D9">
              <w:t>Сибирский ФО</w:t>
            </w: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textAlignment w:val="top"/>
            </w:pPr>
            <w:r w:rsidRPr="00FE41ED">
              <w:rPr>
                <w:color w:val="333333"/>
              </w:rPr>
              <w:t>Республика Алтай</w:t>
            </w:r>
          </w:p>
        </w:tc>
        <w:tc>
          <w:tcPr>
            <w:tcW w:w="5245" w:type="dxa"/>
          </w:tcPr>
          <w:p w:rsidR="001D6C67" w:rsidRPr="006C32E8" w:rsidRDefault="006D1F69" w:rsidP="006D1F69">
            <w:pPr>
              <w:shd w:val="clear" w:color="auto" w:fill="FFFFFF"/>
              <w:spacing w:beforeAutospacing="1"/>
              <w:ind w:left="60"/>
              <w:jc w:val="center"/>
              <w:textAlignment w:val="top"/>
              <w:rPr>
                <w:strike/>
              </w:rPr>
            </w:pPr>
            <w:r>
              <w:t>------------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textAlignment w:val="top"/>
            </w:pPr>
            <w:r w:rsidRPr="00FE41ED">
              <w:rPr>
                <w:color w:val="333333"/>
              </w:rPr>
              <w:t>Республика Бурятия</w:t>
            </w:r>
          </w:p>
        </w:tc>
        <w:tc>
          <w:tcPr>
            <w:tcW w:w="5245" w:type="dxa"/>
          </w:tcPr>
          <w:p w:rsidR="001D6C67" w:rsidRDefault="008E6C31" w:rsidP="001D6C67">
            <w:r>
              <w:t>Бурятская республиканская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textAlignment w:val="top"/>
            </w:pPr>
            <w:r w:rsidRPr="00FE41ED">
              <w:rPr>
                <w:color w:val="333333"/>
              </w:rPr>
              <w:t>Республика Тыва</w:t>
            </w:r>
          </w:p>
        </w:tc>
        <w:tc>
          <w:tcPr>
            <w:tcW w:w="5245" w:type="dxa"/>
          </w:tcPr>
          <w:p w:rsidR="001D6C67" w:rsidRDefault="008E6C31" w:rsidP="001D6C67">
            <w:r>
              <w:t>Тувинская республиканская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textAlignment w:val="top"/>
            </w:pPr>
            <w:r w:rsidRPr="00FE41ED">
              <w:rPr>
                <w:color w:val="333333"/>
              </w:rPr>
              <w:t>Республика Хакасия</w:t>
            </w:r>
          </w:p>
        </w:tc>
        <w:tc>
          <w:tcPr>
            <w:tcW w:w="5245" w:type="dxa"/>
          </w:tcPr>
          <w:p w:rsidR="001D6C67" w:rsidRDefault="008E6C31" w:rsidP="001D6C67">
            <w:r>
              <w:t>Хакасская республиканская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textAlignment w:val="top"/>
            </w:pPr>
            <w:r w:rsidRPr="00FE41ED">
              <w:rPr>
                <w:color w:val="333333"/>
              </w:rPr>
              <w:t>Алтайский край</w:t>
            </w:r>
          </w:p>
        </w:tc>
        <w:tc>
          <w:tcPr>
            <w:tcW w:w="5245" w:type="dxa"/>
          </w:tcPr>
          <w:p w:rsidR="001D6C67" w:rsidRDefault="008E6C31" w:rsidP="001D6C67">
            <w:r>
              <w:t>Алтайская краевая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textAlignment w:val="top"/>
            </w:pPr>
            <w:r w:rsidRPr="00FE41ED">
              <w:rPr>
                <w:color w:val="333333"/>
              </w:rPr>
              <w:t>Забайкальский край</w:t>
            </w:r>
          </w:p>
        </w:tc>
        <w:tc>
          <w:tcPr>
            <w:tcW w:w="5245" w:type="dxa"/>
          </w:tcPr>
          <w:p w:rsidR="001D6C67" w:rsidRDefault="008E6C31" w:rsidP="001D6C67">
            <w:r>
              <w:t>Забайкальская краевая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textAlignment w:val="top"/>
            </w:pPr>
            <w:r w:rsidRPr="00FE41ED">
              <w:rPr>
                <w:color w:val="333333"/>
              </w:rPr>
              <w:t>Красноярский край</w:t>
            </w:r>
          </w:p>
        </w:tc>
        <w:tc>
          <w:tcPr>
            <w:tcW w:w="5245" w:type="dxa"/>
          </w:tcPr>
          <w:p w:rsidR="001D6C67" w:rsidRDefault="008E6C31" w:rsidP="001D6C67">
            <w:r>
              <w:t>Красноярская краевая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textAlignment w:val="top"/>
            </w:pPr>
            <w:r w:rsidRPr="00FE41ED">
              <w:rPr>
                <w:color w:val="333333"/>
              </w:rPr>
              <w:t>Иркутская область</w:t>
            </w:r>
          </w:p>
        </w:tc>
        <w:tc>
          <w:tcPr>
            <w:tcW w:w="5245" w:type="dxa"/>
          </w:tcPr>
          <w:p w:rsidR="001D6C67" w:rsidRDefault="008E6C31" w:rsidP="001D6C67">
            <w:r>
              <w:t>Иркутская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textAlignment w:val="top"/>
            </w:pPr>
            <w:r w:rsidRPr="00FE41ED">
              <w:rPr>
                <w:color w:val="333333"/>
              </w:rPr>
              <w:t>Кемеровская область</w:t>
            </w:r>
          </w:p>
        </w:tc>
        <w:tc>
          <w:tcPr>
            <w:tcW w:w="5245" w:type="dxa"/>
          </w:tcPr>
          <w:p w:rsidR="001D6C67" w:rsidRDefault="008E6C31" w:rsidP="001D6C67">
            <w:r>
              <w:t>Кемеровская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textAlignment w:val="top"/>
            </w:pPr>
            <w:r w:rsidRPr="00FE41ED">
              <w:rPr>
                <w:color w:val="333333"/>
              </w:rPr>
              <w:t>Новосибирская область</w:t>
            </w:r>
          </w:p>
        </w:tc>
        <w:tc>
          <w:tcPr>
            <w:tcW w:w="5245" w:type="dxa"/>
          </w:tcPr>
          <w:p w:rsidR="001D6C67" w:rsidRDefault="008E6C31" w:rsidP="001D6C67">
            <w:r>
              <w:t>Новосибирская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textAlignment w:val="top"/>
            </w:pPr>
            <w:r w:rsidRPr="00FE41ED">
              <w:rPr>
                <w:color w:val="333333"/>
              </w:rPr>
              <w:t>Омская область</w:t>
            </w:r>
          </w:p>
        </w:tc>
        <w:tc>
          <w:tcPr>
            <w:tcW w:w="5245" w:type="dxa"/>
          </w:tcPr>
          <w:p w:rsidR="001D6C67" w:rsidRDefault="008E6C31" w:rsidP="001D6C67">
            <w:r>
              <w:t>Омская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Pr="002B09D9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textAlignment w:val="top"/>
            </w:pPr>
            <w:r w:rsidRPr="00FE41ED">
              <w:rPr>
                <w:color w:val="333333"/>
              </w:rPr>
              <w:t>Томская область</w:t>
            </w:r>
          </w:p>
        </w:tc>
        <w:tc>
          <w:tcPr>
            <w:tcW w:w="5245" w:type="dxa"/>
          </w:tcPr>
          <w:p w:rsidR="001D6C67" w:rsidRDefault="008E6C31" w:rsidP="001D6C67">
            <w:r>
              <w:t>Томская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 w:val="restart"/>
          </w:tcPr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  <w:r>
              <w:t>7.</w:t>
            </w:r>
          </w:p>
        </w:tc>
        <w:tc>
          <w:tcPr>
            <w:tcW w:w="1050" w:type="dxa"/>
            <w:vMerge w:val="restart"/>
            <w:textDirection w:val="btLr"/>
          </w:tcPr>
          <w:p w:rsidR="001D6C67" w:rsidRDefault="001D6C67" w:rsidP="001D6C67">
            <w:pPr>
              <w:ind w:left="113" w:right="113"/>
              <w:jc w:val="center"/>
            </w:pPr>
          </w:p>
          <w:p w:rsidR="001D6C67" w:rsidRPr="002B09D9" w:rsidRDefault="001D6C67" w:rsidP="001D6C67">
            <w:pPr>
              <w:ind w:left="113" w:right="113"/>
              <w:jc w:val="center"/>
            </w:pPr>
            <w:r w:rsidRPr="002B09D9">
              <w:t>Уральский ФО</w:t>
            </w: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jc w:val="both"/>
              <w:textAlignment w:val="top"/>
            </w:pPr>
            <w:r w:rsidRPr="002B09D9">
              <w:rPr>
                <w:color w:val="333333"/>
              </w:rPr>
              <w:t>Курганская область</w:t>
            </w:r>
          </w:p>
        </w:tc>
        <w:tc>
          <w:tcPr>
            <w:tcW w:w="5245" w:type="dxa"/>
          </w:tcPr>
          <w:p w:rsidR="001D6C67" w:rsidRDefault="008E6C31" w:rsidP="001D6C67">
            <w:r>
              <w:t>Курганская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jc w:val="both"/>
              <w:textAlignment w:val="top"/>
            </w:pPr>
            <w:r w:rsidRPr="002B09D9">
              <w:rPr>
                <w:color w:val="333333"/>
              </w:rPr>
              <w:t>Свердловская область</w:t>
            </w:r>
          </w:p>
        </w:tc>
        <w:tc>
          <w:tcPr>
            <w:tcW w:w="5245" w:type="dxa"/>
          </w:tcPr>
          <w:p w:rsidR="001D6C67" w:rsidRDefault="008E6C31" w:rsidP="001D6C67">
            <w:r>
              <w:t>Свердловская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 w:rsidRPr="002B09D9">
              <w:rPr>
                <w:color w:val="333333"/>
              </w:rPr>
              <w:t>Тюменская область</w:t>
            </w:r>
          </w:p>
        </w:tc>
        <w:tc>
          <w:tcPr>
            <w:tcW w:w="5245" w:type="dxa"/>
            <w:vMerge w:val="restart"/>
          </w:tcPr>
          <w:p w:rsidR="001D6C67" w:rsidRDefault="001D6C67" w:rsidP="001D6C67"/>
          <w:p w:rsidR="008E6C31" w:rsidRDefault="008E6C31" w:rsidP="001D6C67"/>
          <w:p w:rsidR="008E6C31" w:rsidRDefault="008E6C31" w:rsidP="001D6C67">
            <w:r>
              <w:t>Тюменская межрегиональная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jc w:val="both"/>
              <w:textAlignment w:val="top"/>
            </w:pPr>
            <w:r w:rsidRPr="002B09D9">
              <w:rPr>
                <w:color w:val="333333"/>
              </w:rPr>
              <w:t xml:space="preserve">Ханты-Мансийский автономный округ </w:t>
            </w:r>
            <w:r w:rsidR="005A0B85">
              <w:rPr>
                <w:color w:val="333333"/>
              </w:rPr>
              <w:t>-</w:t>
            </w:r>
            <w:r w:rsidRPr="002B09D9">
              <w:rPr>
                <w:color w:val="333333"/>
              </w:rPr>
              <w:t xml:space="preserve"> Югра</w:t>
            </w:r>
          </w:p>
        </w:tc>
        <w:tc>
          <w:tcPr>
            <w:tcW w:w="5245" w:type="dxa"/>
            <w:vMerge/>
          </w:tcPr>
          <w:p w:rsidR="001D6C67" w:rsidRDefault="001D6C67" w:rsidP="001D6C67"/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 w:rsidRPr="002B09D9">
              <w:rPr>
                <w:color w:val="333333"/>
              </w:rPr>
              <w:t>Ямало-Ненецкий автономный округ</w:t>
            </w:r>
          </w:p>
        </w:tc>
        <w:tc>
          <w:tcPr>
            <w:tcW w:w="5245" w:type="dxa"/>
            <w:vMerge/>
          </w:tcPr>
          <w:p w:rsidR="001D6C67" w:rsidRDefault="001D6C67" w:rsidP="001D6C67"/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r w:rsidRPr="002B09D9">
              <w:rPr>
                <w:color w:val="333333"/>
              </w:rPr>
              <w:t>Челябинская область</w:t>
            </w:r>
          </w:p>
        </w:tc>
        <w:tc>
          <w:tcPr>
            <w:tcW w:w="5245" w:type="dxa"/>
          </w:tcPr>
          <w:p w:rsidR="001D6C67" w:rsidRDefault="008E6C31" w:rsidP="001D6C67">
            <w:r>
              <w:t>Челябинская областная организация ВЭП</w:t>
            </w:r>
          </w:p>
        </w:tc>
      </w:tr>
      <w:tr w:rsidR="001D6C67" w:rsidTr="00EF7D58">
        <w:tc>
          <w:tcPr>
            <w:tcW w:w="532" w:type="dxa"/>
            <w:vMerge w:val="restart"/>
          </w:tcPr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</w:p>
          <w:p w:rsidR="001D6C67" w:rsidRDefault="001D6C67" w:rsidP="001D6C67">
            <w:pPr>
              <w:jc w:val="center"/>
            </w:pPr>
            <w:r>
              <w:t>8.</w:t>
            </w:r>
          </w:p>
        </w:tc>
        <w:tc>
          <w:tcPr>
            <w:tcW w:w="1050" w:type="dxa"/>
            <w:vMerge w:val="restart"/>
            <w:textDirection w:val="btLr"/>
          </w:tcPr>
          <w:p w:rsidR="001D6C67" w:rsidRDefault="001D6C67" w:rsidP="001D6C67">
            <w:pPr>
              <w:ind w:left="113" w:right="113"/>
              <w:jc w:val="center"/>
            </w:pPr>
          </w:p>
          <w:p w:rsidR="001D6C67" w:rsidRPr="003231F0" w:rsidRDefault="001D6C67" w:rsidP="001D6C67">
            <w:pPr>
              <w:ind w:left="113" w:right="113"/>
              <w:jc w:val="center"/>
            </w:pPr>
            <w:r>
              <w:t>Северо-Кавказский ФО</w:t>
            </w: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jc w:val="both"/>
              <w:textAlignment w:val="top"/>
            </w:pPr>
            <w:r w:rsidRPr="003231F0">
              <w:rPr>
                <w:color w:val="333333"/>
              </w:rPr>
              <w:t>Республика Дагестан</w:t>
            </w:r>
          </w:p>
        </w:tc>
        <w:tc>
          <w:tcPr>
            <w:tcW w:w="5245" w:type="dxa"/>
          </w:tcPr>
          <w:p w:rsidR="001D6C67" w:rsidRDefault="008E6C31" w:rsidP="00921850">
            <w:pPr>
              <w:shd w:val="clear" w:color="auto" w:fill="FFFFFF"/>
              <w:spacing w:beforeAutospacing="1"/>
              <w:textAlignment w:val="top"/>
            </w:pPr>
            <w:r>
              <w:t>Дагестанская республиканская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D6C67">
            <w:pPr>
              <w:shd w:val="clear" w:color="auto" w:fill="FFFFFF"/>
              <w:spacing w:beforeAutospacing="1"/>
              <w:jc w:val="both"/>
              <w:textAlignment w:val="top"/>
            </w:pPr>
            <w:r w:rsidRPr="003231F0">
              <w:rPr>
                <w:color w:val="333333"/>
              </w:rPr>
              <w:t>Республика Ингушетия</w:t>
            </w:r>
          </w:p>
        </w:tc>
        <w:tc>
          <w:tcPr>
            <w:tcW w:w="5245" w:type="dxa"/>
          </w:tcPr>
          <w:p w:rsidR="001D6C67" w:rsidRDefault="00921850" w:rsidP="001D6C67">
            <w:r>
              <w:t>Ингушская республиканская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A4DF2">
            <w:pPr>
              <w:shd w:val="clear" w:color="auto" w:fill="FFFFFF"/>
              <w:spacing w:beforeAutospacing="1"/>
              <w:jc w:val="both"/>
              <w:textAlignment w:val="top"/>
            </w:pPr>
            <w:r w:rsidRPr="003231F0">
              <w:rPr>
                <w:color w:val="333333"/>
              </w:rPr>
              <w:t>Кабардино-Балкарская Республика</w:t>
            </w:r>
          </w:p>
        </w:tc>
        <w:tc>
          <w:tcPr>
            <w:tcW w:w="5245" w:type="dxa"/>
          </w:tcPr>
          <w:p w:rsidR="001D6C67" w:rsidRDefault="008E6C31" w:rsidP="001D6C67">
            <w:r>
              <w:t>Кабардино-Балкарская республиканская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A4DF2">
            <w:pPr>
              <w:shd w:val="clear" w:color="auto" w:fill="FFFFFF"/>
              <w:spacing w:beforeAutospacing="1"/>
              <w:jc w:val="both"/>
              <w:textAlignment w:val="top"/>
            </w:pPr>
            <w:r w:rsidRPr="003231F0">
              <w:rPr>
                <w:color w:val="333333"/>
              </w:rPr>
              <w:t>Карачаево-Черкесская Республика</w:t>
            </w:r>
          </w:p>
        </w:tc>
        <w:tc>
          <w:tcPr>
            <w:tcW w:w="5245" w:type="dxa"/>
          </w:tcPr>
          <w:p w:rsidR="001D6C67" w:rsidRDefault="008E6C31" w:rsidP="001D6C67">
            <w:r>
              <w:t>Карачаево-Черкесская республиканская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A4DF2">
            <w:pPr>
              <w:shd w:val="clear" w:color="auto" w:fill="FFFFFF"/>
              <w:spacing w:beforeAutospacing="1"/>
              <w:jc w:val="both"/>
              <w:textAlignment w:val="top"/>
            </w:pPr>
            <w:r w:rsidRPr="003231F0">
              <w:rPr>
                <w:color w:val="333333"/>
              </w:rPr>
              <w:t xml:space="preserve">Республика Северная Осетия </w:t>
            </w:r>
            <w:r w:rsidR="006D1F69">
              <w:rPr>
                <w:color w:val="333333"/>
              </w:rPr>
              <w:t>-</w:t>
            </w:r>
            <w:r w:rsidRPr="003231F0">
              <w:rPr>
                <w:color w:val="333333"/>
              </w:rPr>
              <w:t xml:space="preserve"> Алания</w:t>
            </w:r>
          </w:p>
        </w:tc>
        <w:tc>
          <w:tcPr>
            <w:tcW w:w="5245" w:type="dxa"/>
          </w:tcPr>
          <w:p w:rsidR="001D6C67" w:rsidRDefault="006D1F69" w:rsidP="006D1F69">
            <w:pPr>
              <w:jc w:val="center"/>
            </w:pPr>
            <w:r w:rsidRPr="006D1F69">
              <w:t>------------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A4DF2">
            <w:pPr>
              <w:shd w:val="clear" w:color="auto" w:fill="FFFFFF"/>
              <w:spacing w:beforeAutospacing="1"/>
              <w:jc w:val="both"/>
              <w:textAlignment w:val="top"/>
            </w:pPr>
            <w:r w:rsidRPr="003231F0">
              <w:rPr>
                <w:color w:val="333333"/>
              </w:rPr>
              <w:t>Чеченская Республика</w:t>
            </w:r>
          </w:p>
        </w:tc>
        <w:tc>
          <w:tcPr>
            <w:tcW w:w="5245" w:type="dxa"/>
          </w:tcPr>
          <w:p w:rsidR="001D6C67" w:rsidRDefault="008E6C31" w:rsidP="001D6C67">
            <w:r>
              <w:t>Чеченская республиканская организация ВЭП</w:t>
            </w:r>
          </w:p>
        </w:tc>
      </w:tr>
      <w:tr w:rsidR="001D6C67" w:rsidTr="00EF7D58">
        <w:tc>
          <w:tcPr>
            <w:tcW w:w="532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1050" w:type="dxa"/>
            <w:vMerge/>
          </w:tcPr>
          <w:p w:rsidR="001D6C67" w:rsidRDefault="001D6C67" w:rsidP="001D6C67">
            <w:pPr>
              <w:jc w:val="center"/>
            </w:pPr>
          </w:p>
        </w:tc>
        <w:tc>
          <w:tcPr>
            <w:tcW w:w="3062" w:type="dxa"/>
          </w:tcPr>
          <w:p w:rsidR="001D6C67" w:rsidRDefault="001D6C67" w:rsidP="001A4DF2">
            <w:pPr>
              <w:shd w:val="clear" w:color="auto" w:fill="FFFFFF"/>
              <w:spacing w:beforeAutospacing="1"/>
              <w:jc w:val="both"/>
              <w:textAlignment w:val="top"/>
            </w:pPr>
            <w:r w:rsidRPr="003231F0">
              <w:rPr>
                <w:color w:val="333333"/>
              </w:rPr>
              <w:t>Ставропольский край</w:t>
            </w:r>
          </w:p>
        </w:tc>
        <w:tc>
          <w:tcPr>
            <w:tcW w:w="5245" w:type="dxa"/>
          </w:tcPr>
          <w:p w:rsidR="001D6C67" w:rsidRDefault="008E6C31" w:rsidP="001D6C67">
            <w:r>
              <w:t>Ставропольская краевая организация ВЭП</w:t>
            </w:r>
          </w:p>
        </w:tc>
      </w:tr>
    </w:tbl>
    <w:p w:rsidR="003559E9" w:rsidRDefault="003559E9" w:rsidP="005A0B85"/>
    <w:sectPr w:rsidR="003559E9" w:rsidSect="009177AA">
      <w:headerReference w:type="even" r:id="rId10"/>
      <w:headerReference w:type="default" r:id="rId11"/>
      <w:footerReference w:type="firs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586" w:rsidRDefault="009A5586" w:rsidP="00993739">
      <w:r>
        <w:separator/>
      </w:r>
    </w:p>
  </w:endnote>
  <w:endnote w:type="continuationSeparator" w:id="0">
    <w:p w:rsidR="009A5586" w:rsidRDefault="009A5586" w:rsidP="00993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56" w:rsidRDefault="008D7A56">
    <w:pPr>
      <w:pStyle w:val="a6"/>
    </w:pPr>
  </w:p>
  <w:p w:rsidR="008D7A56" w:rsidRDefault="008D7A5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586" w:rsidRDefault="009A5586" w:rsidP="00993739">
      <w:r>
        <w:separator/>
      </w:r>
    </w:p>
  </w:footnote>
  <w:footnote w:type="continuationSeparator" w:id="0">
    <w:p w:rsidR="009A5586" w:rsidRDefault="009A5586" w:rsidP="00993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56" w:rsidRDefault="00C30D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7A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A56" w:rsidRDefault="008D7A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56" w:rsidRDefault="008D7A56">
    <w:pPr>
      <w:pStyle w:val="a3"/>
      <w:framePr w:wrap="around" w:vAnchor="text" w:hAnchor="margin" w:xAlign="center" w:y="1"/>
      <w:rPr>
        <w:rStyle w:val="a5"/>
      </w:rPr>
    </w:pPr>
  </w:p>
  <w:p w:rsidR="008D7A56" w:rsidRDefault="008D7A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941"/>
    <w:multiLevelType w:val="multilevel"/>
    <w:tmpl w:val="66C40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226B5"/>
    <w:multiLevelType w:val="multilevel"/>
    <w:tmpl w:val="5AC6E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E58FE"/>
    <w:multiLevelType w:val="multilevel"/>
    <w:tmpl w:val="85D234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0229CE"/>
    <w:multiLevelType w:val="multilevel"/>
    <w:tmpl w:val="12B867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E03D56"/>
    <w:multiLevelType w:val="multilevel"/>
    <w:tmpl w:val="7AB63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63363"/>
    <w:multiLevelType w:val="multilevel"/>
    <w:tmpl w:val="269482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D030D"/>
    <w:multiLevelType w:val="multilevel"/>
    <w:tmpl w:val="8506C0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F809E5"/>
    <w:multiLevelType w:val="multilevel"/>
    <w:tmpl w:val="6DF4B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8E7ADA"/>
    <w:multiLevelType w:val="multilevel"/>
    <w:tmpl w:val="A6302C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720FC2"/>
    <w:multiLevelType w:val="multilevel"/>
    <w:tmpl w:val="870A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011AB"/>
    <w:multiLevelType w:val="multilevel"/>
    <w:tmpl w:val="F59CEE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2014AD"/>
    <w:multiLevelType w:val="multilevel"/>
    <w:tmpl w:val="E34A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714F"/>
    <w:multiLevelType w:val="multilevel"/>
    <w:tmpl w:val="69B0E1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561FE9"/>
    <w:multiLevelType w:val="multilevel"/>
    <w:tmpl w:val="E98C1E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7D0104"/>
    <w:multiLevelType w:val="multilevel"/>
    <w:tmpl w:val="624088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9D538B"/>
    <w:multiLevelType w:val="multilevel"/>
    <w:tmpl w:val="6FC670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F3E3F"/>
    <w:multiLevelType w:val="multilevel"/>
    <w:tmpl w:val="50683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6B10A4"/>
    <w:multiLevelType w:val="multilevel"/>
    <w:tmpl w:val="2A8479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AF1FFB"/>
    <w:multiLevelType w:val="multilevel"/>
    <w:tmpl w:val="24E61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2536D1"/>
    <w:multiLevelType w:val="multilevel"/>
    <w:tmpl w:val="563C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AF002F"/>
    <w:multiLevelType w:val="multilevel"/>
    <w:tmpl w:val="914C8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E17705"/>
    <w:multiLevelType w:val="multilevel"/>
    <w:tmpl w:val="9F2269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C05813"/>
    <w:multiLevelType w:val="multilevel"/>
    <w:tmpl w:val="45EC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5E297E"/>
    <w:multiLevelType w:val="multilevel"/>
    <w:tmpl w:val="EF4E0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A250B7"/>
    <w:multiLevelType w:val="multilevel"/>
    <w:tmpl w:val="9D4265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2B221D"/>
    <w:multiLevelType w:val="multilevel"/>
    <w:tmpl w:val="E1C01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F26355"/>
    <w:multiLevelType w:val="multilevel"/>
    <w:tmpl w:val="FF006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701BFF"/>
    <w:multiLevelType w:val="multilevel"/>
    <w:tmpl w:val="7FF07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B12E58"/>
    <w:multiLevelType w:val="multilevel"/>
    <w:tmpl w:val="2A2639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347144"/>
    <w:multiLevelType w:val="multilevel"/>
    <w:tmpl w:val="FB9657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4B4399"/>
    <w:multiLevelType w:val="multilevel"/>
    <w:tmpl w:val="0F963D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890C03"/>
    <w:multiLevelType w:val="multilevel"/>
    <w:tmpl w:val="15721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F16AA5"/>
    <w:multiLevelType w:val="multilevel"/>
    <w:tmpl w:val="09C05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AA3588"/>
    <w:multiLevelType w:val="multilevel"/>
    <w:tmpl w:val="B4FA9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0A55D2"/>
    <w:multiLevelType w:val="multilevel"/>
    <w:tmpl w:val="63D67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5579DF"/>
    <w:multiLevelType w:val="multilevel"/>
    <w:tmpl w:val="6AEC3C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4F5D50"/>
    <w:multiLevelType w:val="multilevel"/>
    <w:tmpl w:val="444C7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8F7F41"/>
    <w:multiLevelType w:val="multilevel"/>
    <w:tmpl w:val="6EE4B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6421C6"/>
    <w:multiLevelType w:val="multilevel"/>
    <w:tmpl w:val="DADA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BE770E"/>
    <w:multiLevelType w:val="multilevel"/>
    <w:tmpl w:val="71E6D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23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9"/>
    <w:lvlOverride w:ilvl="0">
      <w:lvl w:ilvl="0">
        <w:numFmt w:val="decimal"/>
        <w:lvlText w:val="%1."/>
        <w:lvlJc w:val="left"/>
      </w:lvl>
    </w:lvlOverride>
  </w:num>
  <w:num w:numId="6">
    <w:abstractNumId w:val="18"/>
    <w:lvlOverride w:ilvl="0">
      <w:lvl w:ilvl="0">
        <w:numFmt w:val="decimal"/>
        <w:lvlText w:val="%1."/>
        <w:lvlJc w:val="left"/>
      </w:lvl>
    </w:lvlOverride>
  </w:num>
  <w:num w:numId="7">
    <w:abstractNumId w:val="11"/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37"/>
    <w:lvlOverride w:ilvl="0">
      <w:lvl w:ilvl="0">
        <w:numFmt w:val="decimal"/>
        <w:lvlText w:val="%1."/>
        <w:lvlJc w:val="left"/>
      </w:lvl>
    </w:lvlOverride>
  </w:num>
  <w:num w:numId="10">
    <w:abstractNumId w:val="33"/>
    <w:lvlOverride w:ilvl="0">
      <w:lvl w:ilvl="0">
        <w:numFmt w:val="decimal"/>
        <w:lvlText w:val="%1."/>
        <w:lvlJc w:val="left"/>
      </w:lvl>
    </w:lvlOverride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14"/>
    <w:lvlOverride w:ilvl="0">
      <w:lvl w:ilvl="0">
        <w:numFmt w:val="decimal"/>
        <w:lvlText w:val="%1."/>
        <w:lvlJc w:val="left"/>
      </w:lvl>
    </w:lvlOverride>
  </w:num>
  <w:num w:numId="15">
    <w:abstractNumId w:val="6"/>
    <w:lvlOverride w:ilvl="0">
      <w:lvl w:ilvl="0">
        <w:numFmt w:val="decimal"/>
        <w:lvlText w:val="%1."/>
        <w:lvlJc w:val="left"/>
      </w:lvl>
    </w:lvlOverride>
  </w:num>
  <w:num w:numId="16">
    <w:abstractNumId w:val="38"/>
  </w:num>
  <w:num w:numId="17">
    <w:abstractNumId w:val="34"/>
    <w:lvlOverride w:ilvl="0">
      <w:lvl w:ilvl="0">
        <w:numFmt w:val="decimal"/>
        <w:lvlText w:val="%1."/>
        <w:lvlJc w:val="left"/>
      </w:lvl>
    </w:lvlOverride>
  </w:num>
  <w:num w:numId="18">
    <w:abstractNumId w:val="16"/>
    <w:lvlOverride w:ilvl="0">
      <w:lvl w:ilvl="0">
        <w:numFmt w:val="decimal"/>
        <w:lvlText w:val="%1."/>
        <w:lvlJc w:val="left"/>
      </w:lvl>
    </w:lvlOverride>
  </w:num>
  <w:num w:numId="19">
    <w:abstractNumId w:val="21"/>
    <w:lvlOverride w:ilvl="0">
      <w:lvl w:ilvl="0">
        <w:numFmt w:val="decimal"/>
        <w:lvlText w:val="%1."/>
        <w:lvlJc w:val="left"/>
      </w:lvl>
    </w:lvlOverride>
  </w:num>
  <w:num w:numId="20">
    <w:abstractNumId w:val="7"/>
    <w:lvlOverride w:ilvl="0">
      <w:lvl w:ilvl="0">
        <w:numFmt w:val="decimal"/>
        <w:lvlText w:val="%1."/>
        <w:lvlJc w:val="left"/>
      </w:lvl>
    </w:lvlOverride>
  </w:num>
  <w:num w:numId="21">
    <w:abstractNumId w:val="39"/>
    <w:lvlOverride w:ilvl="0">
      <w:lvl w:ilvl="0">
        <w:numFmt w:val="decimal"/>
        <w:lvlText w:val="%1."/>
        <w:lvlJc w:val="left"/>
      </w:lvl>
    </w:lvlOverride>
  </w:num>
  <w:num w:numId="22">
    <w:abstractNumId w:val="35"/>
    <w:lvlOverride w:ilvl="0">
      <w:lvl w:ilvl="0">
        <w:numFmt w:val="decimal"/>
        <w:lvlText w:val="%1."/>
        <w:lvlJc w:val="left"/>
      </w:lvl>
    </w:lvlOverride>
  </w:num>
  <w:num w:numId="23">
    <w:abstractNumId w:val="24"/>
    <w:lvlOverride w:ilvl="0">
      <w:lvl w:ilvl="0">
        <w:numFmt w:val="decimal"/>
        <w:lvlText w:val="%1."/>
        <w:lvlJc w:val="left"/>
      </w:lvl>
    </w:lvlOverride>
  </w:num>
  <w:num w:numId="24">
    <w:abstractNumId w:val="3"/>
    <w:lvlOverride w:ilvl="0">
      <w:lvl w:ilvl="0">
        <w:numFmt w:val="decimal"/>
        <w:lvlText w:val="%1."/>
        <w:lvlJc w:val="left"/>
      </w:lvl>
    </w:lvlOverride>
  </w:num>
  <w:num w:numId="25">
    <w:abstractNumId w:val="28"/>
    <w:lvlOverride w:ilvl="0">
      <w:lvl w:ilvl="0">
        <w:numFmt w:val="decimal"/>
        <w:lvlText w:val="%1."/>
        <w:lvlJc w:val="left"/>
      </w:lvl>
    </w:lvlOverride>
  </w:num>
  <w:num w:numId="26">
    <w:abstractNumId w:val="30"/>
    <w:lvlOverride w:ilvl="0">
      <w:lvl w:ilvl="0">
        <w:numFmt w:val="decimal"/>
        <w:lvlText w:val="%1."/>
        <w:lvlJc w:val="left"/>
      </w:lvl>
    </w:lvlOverride>
  </w:num>
  <w:num w:numId="27">
    <w:abstractNumId w:val="13"/>
    <w:lvlOverride w:ilvl="0">
      <w:lvl w:ilvl="0">
        <w:numFmt w:val="decimal"/>
        <w:lvlText w:val="%1."/>
        <w:lvlJc w:val="left"/>
      </w:lvl>
    </w:lvlOverride>
  </w:num>
  <w:num w:numId="28">
    <w:abstractNumId w:val="9"/>
  </w:num>
  <w:num w:numId="29">
    <w:abstractNumId w:val="27"/>
    <w:lvlOverride w:ilvl="0">
      <w:lvl w:ilvl="0">
        <w:numFmt w:val="decimal"/>
        <w:lvlText w:val="%1."/>
        <w:lvlJc w:val="left"/>
      </w:lvl>
    </w:lvlOverride>
  </w:num>
  <w:num w:numId="30">
    <w:abstractNumId w:val="25"/>
    <w:lvlOverride w:ilvl="0">
      <w:lvl w:ilvl="0">
        <w:numFmt w:val="decimal"/>
        <w:lvlText w:val="%1."/>
        <w:lvlJc w:val="left"/>
      </w:lvl>
    </w:lvlOverride>
  </w:num>
  <w:num w:numId="31">
    <w:abstractNumId w:val="36"/>
    <w:lvlOverride w:ilvl="0">
      <w:lvl w:ilvl="0">
        <w:numFmt w:val="decimal"/>
        <w:lvlText w:val="%1."/>
        <w:lvlJc w:val="left"/>
      </w:lvl>
    </w:lvlOverride>
  </w:num>
  <w:num w:numId="32">
    <w:abstractNumId w:val="1"/>
    <w:lvlOverride w:ilvl="0">
      <w:lvl w:ilvl="0">
        <w:numFmt w:val="decimal"/>
        <w:lvlText w:val="%1."/>
        <w:lvlJc w:val="left"/>
      </w:lvl>
    </w:lvlOverride>
  </w:num>
  <w:num w:numId="33">
    <w:abstractNumId w:val="32"/>
    <w:lvlOverride w:ilvl="0">
      <w:lvl w:ilvl="0">
        <w:numFmt w:val="decimal"/>
        <w:lvlText w:val="%1."/>
        <w:lvlJc w:val="left"/>
      </w:lvl>
    </w:lvlOverride>
  </w:num>
  <w:num w:numId="34">
    <w:abstractNumId w:val="22"/>
  </w:num>
  <w:num w:numId="35">
    <w:abstractNumId w:val="20"/>
    <w:lvlOverride w:ilvl="0">
      <w:lvl w:ilvl="0">
        <w:numFmt w:val="decimal"/>
        <w:lvlText w:val="%1."/>
        <w:lvlJc w:val="left"/>
      </w:lvl>
    </w:lvlOverride>
  </w:num>
  <w:num w:numId="36">
    <w:abstractNumId w:val="26"/>
    <w:lvlOverride w:ilvl="0">
      <w:lvl w:ilvl="0">
        <w:numFmt w:val="decimal"/>
        <w:lvlText w:val="%1."/>
        <w:lvlJc w:val="left"/>
      </w:lvl>
    </w:lvlOverride>
  </w:num>
  <w:num w:numId="37">
    <w:abstractNumId w:val="5"/>
    <w:lvlOverride w:ilvl="0">
      <w:lvl w:ilvl="0">
        <w:numFmt w:val="decimal"/>
        <w:lvlText w:val="%1."/>
        <w:lvlJc w:val="left"/>
      </w:lvl>
    </w:lvlOverride>
  </w:num>
  <w:num w:numId="38">
    <w:abstractNumId w:val="31"/>
    <w:lvlOverride w:ilvl="0">
      <w:lvl w:ilvl="0">
        <w:numFmt w:val="decimal"/>
        <w:lvlText w:val="%1."/>
        <w:lvlJc w:val="left"/>
      </w:lvl>
    </w:lvlOverride>
  </w:num>
  <w:num w:numId="39">
    <w:abstractNumId w:val="10"/>
    <w:lvlOverride w:ilvl="0">
      <w:lvl w:ilvl="0">
        <w:numFmt w:val="decimal"/>
        <w:lvlText w:val="%1."/>
        <w:lvlJc w:val="left"/>
      </w:lvl>
    </w:lvlOverride>
  </w:num>
  <w:num w:numId="40">
    <w:abstractNumId w:val="1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83740"/>
    <w:rsid w:val="000009D0"/>
    <w:rsid w:val="0003253C"/>
    <w:rsid w:val="000861CC"/>
    <w:rsid w:val="000B42A2"/>
    <w:rsid w:val="000D6640"/>
    <w:rsid w:val="000F24C3"/>
    <w:rsid w:val="000F2DF6"/>
    <w:rsid w:val="000F3AB4"/>
    <w:rsid w:val="001260B1"/>
    <w:rsid w:val="001271C4"/>
    <w:rsid w:val="00150063"/>
    <w:rsid w:val="00160B53"/>
    <w:rsid w:val="00162488"/>
    <w:rsid w:val="00162BCD"/>
    <w:rsid w:val="00173733"/>
    <w:rsid w:val="001738E8"/>
    <w:rsid w:val="00191800"/>
    <w:rsid w:val="001A4DF2"/>
    <w:rsid w:val="001D6C67"/>
    <w:rsid w:val="001E6804"/>
    <w:rsid w:val="00205D14"/>
    <w:rsid w:val="00221740"/>
    <w:rsid w:val="00237F48"/>
    <w:rsid w:val="002633A8"/>
    <w:rsid w:val="00267099"/>
    <w:rsid w:val="002A7D4D"/>
    <w:rsid w:val="002B09D9"/>
    <w:rsid w:val="002E682E"/>
    <w:rsid w:val="00305303"/>
    <w:rsid w:val="00307281"/>
    <w:rsid w:val="00322EF5"/>
    <w:rsid w:val="003231F0"/>
    <w:rsid w:val="00337446"/>
    <w:rsid w:val="00346F2E"/>
    <w:rsid w:val="00352F80"/>
    <w:rsid w:val="003559E9"/>
    <w:rsid w:val="003662E7"/>
    <w:rsid w:val="00377F44"/>
    <w:rsid w:val="003C0D80"/>
    <w:rsid w:val="003C5E7E"/>
    <w:rsid w:val="003D677F"/>
    <w:rsid w:val="00402BDF"/>
    <w:rsid w:val="00411527"/>
    <w:rsid w:val="00415370"/>
    <w:rsid w:val="00433A1C"/>
    <w:rsid w:val="00434A16"/>
    <w:rsid w:val="00437D97"/>
    <w:rsid w:val="00442535"/>
    <w:rsid w:val="004467DB"/>
    <w:rsid w:val="00453F42"/>
    <w:rsid w:val="0047085E"/>
    <w:rsid w:val="00470CDC"/>
    <w:rsid w:val="00476041"/>
    <w:rsid w:val="0048677C"/>
    <w:rsid w:val="004C42D2"/>
    <w:rsid w:val="004F688C"/>
    <w:rsid w:val="00501543"/>
    <w:rsid w:val="00506A50"/>
    <w:rsid w:val="00512FBE"/>
    <w:rsid w:val="00536A1A"/>
    <w:rsid w:val="005616ED"/>
    <w:rsid w:val="00576240"/>
    <w:rsid w:val="00590FB4"/>
    <w:rsid w:val="0059581B"/>
    <w:rsid w:val="005A0B85"/>
    <w:rsid w:val="005B6F3B"/>
    <w:rsid w:val="005C148B"/>
    <w:rsid w:val="00603F8E"/>
    <w:rsid w:val="006273BA"/>
    <w:rsid w:val="00652DB6"/>
    <w:rsid w:val="00660118"/>
    <w:rsid w:val="0069700C"/>
    <w:rsid w:val="006A42BC"/>
    <w:rsid w:val="006C32E8"/>
    <w:rsid w:val="006D1F69"/>
    <w:rsid w:val="007138E2"/>
    <w:rsid w:val="00736BAE"/>
    <w:rsid w:val="007B2E0A"/>
    <w:rsid w:val="007C062C"/>
    <w:rsid w:val="007D592D"/>
    <w:rsid w:val="007F4BF9"/>
    <w:rsid w:val="008063EB"/>
    <w:rsid w:val="00817A94"/>
    <w:rsid w:val="008413D7"/>
    <w:rsid w:val="00856001"/>
    <w:rsid w:val="00871C36"/>
    <w:rsid w:val="00892E3A"/>
    <w:rsid w:val="008964F8"/>
    <w:rsid w:val="008A0587"/>
    <w:rsid w:val="008B1B19"/>
    <w:rsid w:val="008D2AB0"/>
    <w:rsid w:val="008D51D6"/>
    <w:rsid w:val="008D7A56"/>
    <w:rsid w:val="008E25DC"/>
    <w:rsid w:val="008E6C31"/>
    <w:rsid w:val="009177AA"/>
    <w:rsid w:val="00920527"/>
    <w:rsid w:val="00921850"/>
    <w:rsid w:val="0093382C"/>
    <w:rsid w:val="0094406A"/>
    <w:rsid w:val="00945A1D"/>
    <w:rsid w:val="009747D2"/>
    <w:rsid w:val="009904F7"/>
    <w:rsid w:val="00993739"/>
    <w:rsid w:val="009A5586"/>
    <w:rsid w:val="009B164B"/>
    <w:rsid w:val="00A17408"/>
    <w:rsid w:val="00A501E8"/>
    <w:rsid w:val="00A507D6"/>
    <w:rsid w:val="00A76026"/>
    <w:rsid w:val="00A94CA7"/>
    <w:rsid w:val="00AB5E41"/>
    <w:rsid w:val="00AD3A16"/>
    <w:rsid w:val="00AD66BB"/>
    <w:rsid w:val="00AE022F"/>
    <w:rsid w:val="00B2386A"/>
    <w:rsid w:val="00B25A3D"/>
    <w:rsid w:val="00B4674B"/>
    <w:rsid w:val="00B9147F"/>
    <w:rsid w:val="00C040E8"/>
    <w:rsid w:val="00C0539B"/>
    <w:rsid w:val="00C05EA6"/>
    <w:rsid w:val="00C072FB"/>
    <w:rsid w:val="00C22B2F"/>
    <w:rsid w:val="00C30D46"/>
    <w:rsid w:val="00C45754"/>
    <w:rsid w:val="00C83740"/>
    <w:rsid w:val="00C8592C"/>
    <w:rsid w:val="00C952AD"/>
    <w:rsid w:val="00CB693C"/>
    <w:rsid w:val="00CF7AEB"/>
    <w:rsid w:val="00D00DCA"/>
    <w:rsid w:val="00D14AC2"/>
    <w:rsid w:val="00D42A4B"/>
    <w:rsid w:val="00D63ECE"/>
    <w:rsid w:val="00D6630E"/>
    <w:rsid w:val="00D93952"/>
    <w:rsid w:val="00DC30B4"/>
    <w:rsid w:val="00DC418A"/>
    <w:rsid w:val="00DC5E25"/>
    <w:rsid w:val="00DD6B61"/>
    <w:rsid w:val="00E14531"/>
    <w:rsid w:val="00E23B76"/>
    <w:rsid w:val="00E77367"/>
    <w:rsid w:val="00E8382E"/>
    <w:rsid w:val="00EA29E3"/>
    <w:rsid w:val="00EA390F"/>
    <w:rsid w:val="00ED4BA7"/>
    <w:rsid w:val="00EF7D58"/>
    <w:rsid w:val="00F12ADD"/>
    <w:rsid w:val="00F16F6F"/>
    <w:rsid w:val="00F230BF"/>
    <w:rsid w:val="00F25EDF"/>
    <w:rsid w:val="00F44D52"/>
    <w:rsid w:val="00FA3964"/>
    <w:rsid w:val="00FD5D73"/>
    <w:rsid w:val="00FE41ED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NewRoman"/>
    <w:qFormat/>
    <w:rsid w:val="00C83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3740"/>
    <w:pPr>
      <w:keepNext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qFormat/>
    <w:rsid w:val="00C83740"/>
    <w:pPr>
      <w:keepNext/>
      <w:spacing w:line="360" w:lineRule="auto"/>
      <w:jc w:val="center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3740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3740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21">
    <w:name w:val="Body Text Indent 2"/>
    <w:basedOn w:val="a"/>
    <w:link w:val="22"/>
    <w:semiHidden/>
    <w:rsid w:val="00C83740"/>
    <w:pPr>
      <w:ind w:firstLine="113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837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C837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83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C83740"/>
  </w:style>
  <w:style w:type="paragraph" w:styleId="a6">
    <w:name w:val="footer"/>
    <w:basedOn w:val="a"/>
    <w:link w:val="a7"/>
    <w:uiPriority w:val="99"/>
    <w:unhideWhenUsed/>
    <w:rsid w:val="00C837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3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37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74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D6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69700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970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4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88070-0DEB-4999-ABF4-F67B7EEB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Chilin</cp:lastModifiedBy>
  <cp:revision>11</cp:revision>
  <cp:lastPrinted>2021-10-13T09:56:00Z</cp:lastPrinted>
  <dcterms:created xsi:type="dcterms:W3CDTF">2021-10-11T10:49:00Z</dcterms:created>
  <dcterms:modified xsi:type="dcterms:W3CDTF">2021-10-13T10:27:00Z</dcterms:modified>
</cp:coreProperties>
</file>