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C3" w:rsidRPr="006D2A73" w:rsidRDefault="00D202C3" w:rsidP="00B278B5">
      <w:pPr>
        <w:framePr w:w="4051" w:h="2611" w:hSpace="180" w:wrap="around" w:vAnchor="text" w:hAnchor="page" w:x="3901" w:y="-383"/>
        <w:shd w:val="clear" w:color="auto" w:fill="FFFFFF"/>
        <w:jc w:val="center"/>
        <w:rPr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53A479CA" wp14:editId="67E115CB">
            <wp:extent cx="962025" cy="371475"/>
            <wp:effectExtent l="0" t="0" r="9525" b="9525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C3" w:rsidRDefault="00D202C3" w:rsidP="00B278B5">
      <w:pPr>
        <w:framePr w:w="4051" w:h="2611" w:hSpace="180" w:wrap="around" w:vAnchor="text" w:hAnchor="page" w:x="3901" w:y="-383"/>
        <w:shd w:val="clear" w:color="auto" w:fill="FFFFFF"/>
        <w:jc w:val="center"/>
        <w:rPr>
          <w:rFonts w:ascii="Arial" w:hAnsi="Arial"/>
          <w:b/>
          <w:color w:val="000080"/>
          <w:sz w:val="24"/>
          <w:szCs w:val="24"/>
        </w:rPr>
      </w:pPr>
    </w:p>
    <w:p w:rsidR="00D202C3" w:rsidRDefault="00D202C3" w:rsidP="00B278B5">
      <w:pPr>
        <w:framePr w:w="4051" w:h="2611" w:hSpace="180" w:wrap="around" w:vAnchor="text" w:hAnchor="page" w:x="3901" w:y="-383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Общественная организация</w:t>
      </w:r>
      <w:r w:rsidR="00DA611F">
        <w:rPr>
          <w:color w:val="0000FF"/>
          <w:sz w:val="22"/>
          <w:szCs w:val="22"/>
        </w:rPr>
        <w:t xml:space="preserve">                </w:t>
      </w:r>
      <w:proofErr w:type="gramStart"/>
      <w:r w:rsidR="00DA611F">
        <w:rPr>
          <w:color w:val="0000FF"/>
          <w:sz w:val="22"/>
          <w:szCs w:val="22"/>
        </w:rPr>
        <w:t xml:space="preserve">  </w:t>
      </w:r>
      <w:r>
        <w:rPr>
          <w:color w:val="0000FF"/>
          <w:sz w:val="22"/>
          <w:szCs w:val="22"/>
        </w:rPr>
        <w:t xml:space="preserve"> «</w:t>
      </w:r>
      <w:proofErr w:type="gramEnd"/>
      <w:r>
        <w:rPr>
          <w:color w:val="0000FF"/>
          <w:sz w:val="22"/>
          <w:szCs w:val="22"/>
        </w:rPr>
        <w:t xml:space="preserve">Всероссийский </w:t>
      </w:r>
      <w:proofErr w:type="spellStart"/>
      <w:r>
        <w:rPr>
          <w:color w:val="0000FF"/>
          <w:sz w:val="22"/>
          <w:szCs w:val="22"/>
        </w:rPr>
        <w:t>Электропрофсоюз</w:t>
      </w:r>
      <w:proofErr w:type="spellEnd"/>
      <w:r>
        <w:rPr>
          <w:color w:val="0000FF"/>
          <w:sz w:val="22"/>
          <w:szCs w:val="22"/>
        </w:rPr>
        <w:t>»</w:t>
      </w:r>
    </w:p>
    <w:p w:rsidR="00DA611F" w:rsidRPr="00A4630B" w:rsidRDefault="00D202C3" w:rsidP="00B278B5">
      <w:pPr>
        <w:framePr w:w="4051" w:h="2611" w:hSpace="180" w:wrap="around" w:vAnchor="text" w:hAnchor="page" w:x="3901" w:y="-383"/>
        <w:jc w:val="center"/>
        <w:rPr>
          <w:color w:val="0000FF"/>
          <w:sz w:val="22"/>
          <w:szCs w:val="22"/>
        </w:rPr>
      </w:pPr>
      <w:r w:rsidRPr="00A4630B">
        <w:rPr>
          <w:color w:val="0000FF"/>
          <w:sz w:val="22"/>
          <w:szCs w:val="22"/>
        </w:rPr>
        <w:t>Саха (</w:t>
      </w:r>
      <w:proofErr w:type="gramStart"/>
      <w:r w:rsidRPr="00A4630B">
        <w:rPr>
          <w:color w:val="0000FF"/>
          <w:sz w:val="22"/>
          <w:szCs w:val="22"/>
        </w:rPr>
        <w:t xml:space="preserve">Якутская) </w:t>
      </w:r>
      <w:r w:rsidR="00DA611F">
        <w:rPr>
          <w:color w:val="0000FF"/>
          <w:sz w:val="22"/>
          <w:szCs w:val="22"/>
        </w:rPr>
        <w:t xml:space="preserve">  </w:t>
      </w:r>
      <w:proofErr w:type="gramEnd"/>
      <w:r w:rsidR="00DA611F">
        <w:rPr>
          <w:color w:val="0000FF"/>
          <w:sz w:val="22"/>
          <w:szCs w:val="22"/>
        </w:rPr>
        <w:t xml:space="preserve">                                   </w:t>
      </w:r>
      <w:r w:rsidRPr="00A4630B">
        <w:rPr>
          <w:color w:val="0000FF"/>
          <w:sz w:val="22"/>
          <w:szCs w:val="22"/>
        </w:rPr>
        <w:t>республиканская</w:t>
      </w:r>
      <w:r w:rsidR="00DA611F" w:rsidRPr="00DA611F">
        <w:rPr>
          <w:color w:val="0000FF"/>
          <w:sz w:val="22"/>
          <w:szCs w:val="22"/>
        </w:rPr>
        <w:t xml:space="preserve"> </w:t>
      </w:r>
      <w:r w:rsidR="00DA611F" w:rsidRPr="00A4630B">
        <w:rPr>
          <w:color w:val="0000FF"/>
          <w:sz w:val="22"/>
          <w:szCs w:val="22"/>
        </w:rPr>
        <w:t>организация</w:t>
      </w:r>
    </w:p>
    <w:p w:rsidR="00D202C3" w:rsidRPr="00A4630B" w:rsidRDefault="00D202C3" w:rsidP="00B278B5">
      <w:pPr>
        <w:framePr w:w="4051" w:h="2611" w:hSpace="180" w:wrap="around" w:vAnchor="text" w:hAnchor="page" w:x="3901" w:y="-383"/>
        <w:jc w:val="center"/>
        <w:rPr>
          <w:color w:val="0000FF"/>
          <w:szCs w:val="22"/>
        </w:rPr>
      </w:pPr>
      <w:r w:rsidRPr="00A4630B">
        <w:rPr>
          <w:color w:val="0000FF"/>
          <w:sz w:val="22"/>
          <w:szCs w:val="22"/>
        </w:rPr>
        <w:t>Общественной организации</w:t>
      </w:r>
    </w:p>
    <w:p w:rsidR="00D202C3" w:rsidRPr="00A4630B" w:rsidRDefault="00D202C3" w:rsidP="00B278B5">
      <w:pPr>
        <w:framePr w:w="4051" w:h="2611" w:hSpace="180" w:wrap="around" w:vAnchor="text" w:hAnchor="page" w:x="3901" w:y="-383"/>
        <w:jc w:val="center"/>
        <w:rPr>
          <w:color w:val="0000FF"/>
          <w:sz w:val="24"/>
          <w:szCs w:val="24"/>
        </w:rPr>
      </w:pPr>
      <w:r w:rsidRPr="00A4630B">
        <w:rPr>
          <w:color w:val="0000FF"/>
          <w:sz w:val="22"/>
          <w:szCs w:val="22"/>
        </w:rPr>
        <w:t xml:space="preserve">«Всероссийский </w:t>
      </w:r>
      <w:r w:rsidRPr="00A4630B">
        <w:rPr>
          <w:color w:val="0000FF"/>
          <w:sz w:val="24"/>
          <w:szCs w:val="24"/>
        </w:rPr>
        <w:t>Электропрофсоюз»</w:t>
      </w:r>
    </w:p>
    <w:p w:rsidR="00D202C3" w:rsidRPr="00A4630B" w:rsidRDefault="00D202C3" w:rsidP="00B278B5">
      <w:pPr>
        <w:framePr w:w="4051" w:h="2611" w:hSpace="180" w:wrap="around" w:vAnchor="text" w:hAnchor="page" w:x="3901" w:y="-383"/>
        <w:jc w:val="center"/>
        <w:rPr>
          <w:color w:val="0000FF"/>
          <w:sz w:val="24"/>
          <w:szCs w:val="24"/>
        </w:rPr>
      </w:pPr>
    </w:p>
    <w:p w:rsidR="00DA611F" w:rsidRDefault="00DA611F" w:rsidP="00FE1061">
      <w:pPr>
        <w:jc w:val="right"/>
        <w:rPr>
          <w:color w:val="1C1C1C"/>
          <w:sz w:val="24"/>
          <w:szCs w:val="24"/>
        </w:rPr>
      </w:pPr>
    </w:p>
    <w:p w:rsidR="00DA611F" w:rsidRDefault="00DA611F" w:rsidP="00FE1061">
      <w:pPr>
        <w:jc w:val="right"/>
        <w:rPr>
          <w:color w:val="1C1C1C"/>
          <w:sz w:val="24"/>
          <w:szCs w:val="24"/>
        </w:rPr>
      </w:pPr>
    </w:p>
    <w:p w:rsidR="00DA611F" w:rsidRDefault="00DA611F" w:rsidP="00FE1061">
      <w:pPr>
        <w:jc w:val="right"/>
        <w:rPr>
          <w:color w:val="1C1C1C"/>
          <w:sz w:val="24"/>
          <w:szCs w:val="24"/>
        </w:rPr>
      </w:pPr>
    </w:p>
    <w:p w:rsidR="00DA611F" w:rsidRDefault="00DA611F" w:rsidP="00FE1061">
      <w:pPr>
        <w:jc w:val="right"/>
        <w:rPr>
          <w:color w:val="1C1C1C"/>
          <w:sz w:val="24"/>
          <w:szCs w:val="24"/>
        </w:rPr>
      </w:pPr>
    </w:p>
    <w:p w:rsidR="00F81193" w:rsidRDefault="00F81193" w:rsidP="0073327A">
      <w:pPr>
        <w:rPr>
          <w:sz w:val="24"/>
          <w:szCs w:val="24"/>
        </w:rPr>
      </w:pPr>
    </w:p>
    <w:p w:rsidR="00F81193" w:rsidRDefault="00F81193" w:rsidP="0073327A">
      <w:pPr>
        <w:rPr>
          <w:sz w:val="24"/>
          <w:szCs w:val="24"/>
        </w:rPr>
      </w:pPr>
    </w:p>
    <w:p w:rsidR="00C619C0" w:rsidRDefault="00C619C0" w:rsidP="00CA72DE">
      <w:pPr>
        <w:jc w:val="both"/>
        <w:rPr>
          <w:sz w:val="24"/>
          <w:szCs w:val="24"/>
        </w:rPr>
      </w:pPr>
    </w:p>
    <w:p w:rsidR="00C619C0" w:rsidRDefault="00C619C0" w:rsidP="00CA72DE">
      <w:pPr>
        <w:jc w:val="both"/>
        <w:rPr>
          <w:sz w:val="24"/>
          <w:szCs w:val="24"/>
        </w:rPr>
      </w:pPr>
    </w:p>
    <w:p w:rsidR="00B278B5" w:rsidRDefault="00B278B5" w:rsidP="00DA611F">
      <w:pPr>
        <w:rPr>
          <w:b/>
          <w:sz w:val="24"/>
          <w:szCs w:val="24"/>
        </w:rPr>
      </w:pPr>
    </w:p>
    <w:p w:rsidR="00B278B5" w:rsidRDefault="00B278B5" w:rsidP="00DA611F">
      <w:pPr>
        <w:rPr>
          <w:b/>
          <w:sz w:val="24"/>
          <w:szCs w:val="24"/>
        </w:rPr>
      </w:pPr>
    </w:p>
    <w:p w:rsidR="00DA611F" w:rsidRPr="00D47383" w:rsidRDefault="00DA611F" w:rsidP="00DA611F">
      <w:pPr>
        <w:rPr>
          <w:b/>
          <w:sz w:val="24"/>
          <w:szCs w:val="24"/>
        </w:rPr>
      </w:pPr>
      <w:r w:rsidRPr="00D47383">
        <w:rPr>
          <w:b/>
          <w:sz w:val="24"/>
          <w:szCs w:val="24"/>
        </w:rPr>
        <w:t>О мероприятиях, посвященных Году труда и                                                                                                                 Году развития и укрепления социального партнерства</w:t>
      </w:r>
    </w:p>
    <w:p w:rsidR="00C619C0" w:rsidRPr="00D47383" w:rsidRDefault="00C619C0" w:rsidP="00CA72DE">
      <w:pPr>
        <w:jc w:val="both"/>
        <w:rPr>
          <w:b/>
          <w:sz w:val="24"/>
          <w:szCs w:val="24"/>
        </w:rPr>
      </w:pPr>
    </w:p>
    <w:p w:rsidR="00C619C0" w:rsidRPr="00D47383" w:rsidRDefault="00C619C0" w:rsidP="00CA72DE">
      <w:pPr>
        <w:jc w:val="both"/>
        <w:rPr>
          <w:b/>
          <w:sz w:val="24"/>
          <w:szCs w:val="24"/>
        </w:rPr>
      </w:pPr>
    </w:p>
    <w:p w:rsidR="00427D4C" w:rsidRDefault="004D6994" w:rsidP="00053D18">
      <w:pPr>
        <w:spacing w:before="120" w:after="120"/>
        <w:jc w:val="both"/>
        <w:rPr>
          <w:sz w:val="24"/>
          <w:szCs w:val="24"/>
          <w:shd w:val="clear" w:color="auto" w:fill="FFFFFF"/>
        </w:rPr>
      </w:pPr>
      <w:r w:rsidRPr="004D6994">
        <w:rPr>
          <w:sz w:val="24"/>
          <w:szCs w:val="24"/>
        </w:rPr>
        <w:t xml:space="preserve">            </w:t>
      </w:r>
      <w:r w:rsidR="00B278B5">
        <w:rPr>
          <w:sz w:val="24"/>
          <w:szCs w:val="24"/>
        </w:rPr>
        <w:t xml:space="preserve">В </w:t>
      </w:r>
      <w:bookmarkStart w:id="0" w:name="_GoBack"/>
      <w:bookmarkEnd w:id="0"/>
      <w:r w:rsidR="008F0608" w:rsidRPr="00DA611F">
        <w:rPr>
          <w:sz w:val="24"/>
          <w:szCs w:val="24"/>
          <w:shd w:val="clear" w:color="auto" w:fill="FFFFFF"/>
        </w:rPr>
        <w:t>2023 </w:t>
      </w:r>
      <w:r w:rsidR="008F0608" w:rsidRPr="00DA611F">
        <w:rPr>
          <w:bCs/>
          <w:sz w:val="24"/>
          <w:szCs w:val="24"/>
          <w:shd w:val="clear" w:color="auto" w:fill="FFFFFF"/>
        </w:rPr>
        <w:t>год</w:t>
      </w:r>
      <w:r w:rsidR="00DA611F">
        <w:rPr>
          <w:bCs/>
          <w:sz w:val="24"/>
          <w:szCs w:val="24"/>
          <w:shd w:val="clear" w:color="auto" w:fill="FFFFFF"/>
        </w:rPr>
        <w:t>у</w:t>
      </w:r>
      <w:r w:rsidR="00DA611F">
        <w:rPr>
          <w:sz w:val="24"/>
          <w:szCs w:val="24"/>
          <w:shd w:val="clear" w:color="auto" w:fill="FFFFFF"/>
        </w:rPr>
        <w:t xml:space="preserve">, который был объявлен </w:t>
      </w:r>
      <w:r w:rsidR="008F0608" w:rsidRPr="00DA611F">
        <w:rPr>
          <w:sz w:val="24"/>
          <w:szCs w:val="24"/>
          <w:shd w:val="clear" w:color="auto" w:fill="FFFFFF"/>
        </w:rPr>
        <w:t>ФНПР </w:t>
      </w:r>
      <w:r w:rsidR="008F0608" w:rsidRPr="00DA611F">
        <w:rPr>
          <w:bCs/>
          <w:sz w:val="24"/>
          <w:szCs w:val="24"/>
          <w:shd w:val="clear" w:color="auto" w:fill="FFFFFF"/>
        </w:rPr>
        <w:t>Годом</w:t>
      </w:r>
      <w:r w:rsidR="008F0608" w:rsidRPr="00DA611F">
        <w:rPr>
          <w:sz w:val="24"/>
          <w:szCs w:val="24"/>
          <w:shd w:val="clear" w:color="auto" w:fill="FFFFFF"/>
        </w:rPr>
        <w:t> укрепления и развития социального </w:t>
      </w:r>
      <w:r w:rsidR="008F0608" w:rsidRPr="00DA611F">
        <w:rPr>
          <w:bCs/>
          <w:sz w:val="24"/>
          <w:szCs w:val="24"/>
          <w:shd w:val="clear" w:color="auto" w:fill="FFFFFF"/>
        </w:rPr>
        <w:t>партнерства</w:t>
      </w:r>
      <w:r w:rsidR="008F0608" w:rsidRPr="00DA611F">
        <w:rPr>
          <w:sz w:val="24"/>
          <w:szCs w:val="24"/>
          <w:shd w:val="clear" w:color="auto" w:fill="FFFFFF"/>
        </w:rPr>
        <w:t>,</w:t>
      </w:r>
      <w:r w:rsidR="00DA611F">
        <w:rPr>
          <w:sz w:val="24"/>
          <w:szCs w:val="24"/>
          <w:shd w:val="clear" w:color="auto" w:fill="FFFFFF"/>
        </w:rPr>
        <w:t xml:space="preserve"> а в Якутии – Годом труда</w:t>
      </w:r>
      <w:r w:rsidR="00407929">
        <w:rPr>
          <w:sz w:val="24"/>
          <w:szCs w:val="24"/>
          <w:shd w:val="clear" w:color="auto" w:fill="FFFFFF"/>
        </w:rPr>
        <w:t>,</w:t>
      </w:r>
      <w:r w:rsidR="008F0608" w:rsidRPr="00DA611F">
        <w:rPr>
          <w:sz w:val="24"/>
          <w:szCs w:val="24"/>
          <w:shd w:val="clear" w:color="auto" w:fill="FFFFFF"/>
        </w:rPr>
        <w:t> </w:t>
      </w:r>
      <w:r w:rsidR="00DA611F">
        <w:rPr>
          <w:bCs/>
          <w:sz w:val="24"/>
          <w:szCs w:val="24"/>
          <w:shd w:val="clear" w:color="auto" w:fill="FFFFFF"/>
        </w:rPr>
        <w:t>С(Я)РО ВЭП</w:t>
      </w:r>
      <w:r w:rsidR="008F0608" w:rsidRPr="00DA611F">
        <w:rPr>
          <w:sz w:val="24"/>
          <w:szCs w:val="24"/>
          <w:shd w:val="clear" w:color="auto" w:fill="FFFFFF"/>
        </w:rPr>
        <w:t> осуществил</w:t>
      </w:r>
      <w:r w:rsidR="00427D4C">
        <w:rPr>
          <w:sz w:val="24"/>
          <w:szCs w:val="24"/>
          <w:shd w:val="clear" w:color="auto" w:fill="FFFFFF"/>
        </w:rPr>
        <w:t>а целый ряд мероприятий.</w:t>
      </w:r>
    </w:p>
    <w:p w:rsidR="00F96A5F" w:rsidRDefault="00427D4C" w:rsidP="004D6994">
      <w:pPr>
        <w:shd w:val="clear" w:color="auto" w:fill="FFFFFF"/>
        <w:spacing w:after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4D6994">
        <w:rPr>
          <w:sz w:val="24"/>
          <w:szCs w:val="24"/>
        </w:rPr>
        <w:t>К</w:t>
      </w:r>
      <w:r w:rsidR="004D6994" w:rsidRPr="00A76A13">
        <w:rPr>
          <w:sz w:val="24"/>
          <w:szCs w:val="24"/>
        </w:rPr>
        <w:t>ак всегда,</w:t>
      </w:r>
      <w:r w:rsidR="004D6994">
        <w:rPr>
          <w:sz w:val="24"/>
          <w:szCs w:val="24"/>
        </w:rPr>
        <w:t xml:space="preserve"> была продолжена работа</w:t>
      </w:r>
      <w:r w:rsidR="00DB2436" w:rsidRPr="00A76A13">
        <w:rPr>
          <w:sz w:val="24"/>
          <w:szCs w:val="24"/>
        </w:rPr>
        <w:t xml:space="preserve"> по защите социально-экономических и трудовых прав, а также законных интересов членов профсоюза — работников</w:t>
      </w:r>
      <w:r w:rsidR="00DB2436" w:rsidRPr="00DB2436">
        <w:rPr>
          <w:sz w:val="24"/>
          <w:szCs w:val="24"/>
        </w:rPr>
        <w:t>.</w:t>
      </w:r>
      <w:r w:rsidR="00DB2436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Мероприятия </w:t>
      </w:r>
      <w:r w:rsidR="00DA611F">
        <w:rPr>
          <w:sz w:val="24"/>
          <w:szCs w:val="24"/>
          <w:shd w:val="clear" w:color="auto" w:fill="FFFFFF"/>
        </w:rPr>
        <w:t>были ориентированы</w:t>
      </w:r>
      <w:r w:rsidR="00D47383">
        <w:rPr>
          <w:sz w:val="24"/>
          <w:szCs w:val="24"/>
          <w:shd w:val="clear" w:color="auto" w:fill="FFFFFF"/>
        </w:rPr>
        <w:t xml:space="preserve"> -</w:t>
      </w:r>
      <w:r w:rsidR="00DA611F">
        <w:rPr>
          <w:sz w:val="24"/>
          <w:szCs w:val="24"/>
          <w:shd w:val="clear" w:color="auto" w:fill="FFFFFF"/>
        </w:rPr>
        <w:t xml:space="preserve"> на совершенствование взаимодействия с работодателями </w:t>
      </w:r>
      <w:r w:rsidR="008F0608" w:rsidRPr="00DA611F">
        <w:rPr>
          <w:sz w:val="24"/>
          <w:szCs w:val="24"/>
          <w:shd w:val="clear" w:color="auto" w:fill="FFFFFF"/>
        </w:rPr>
        <w:t>и анализа работы комиссий по регулированию социально-тру</w:t>
      </w:r>
      <w:r w:rsidR="00DA611F">
        <w:rPr>
          <w:sz w:val="24"/>
          <w:szCs w:val="24"/>
          <w:shd w:val="clear" w:color="auto" w:fill="FFFFFF"/>
        </w:rPr>
        <w:t>довы</w:t>
      </w:r>
      <w:r>
        <w:rPr>
          <w:sz w:val="24"/>
          <w:szCs w:val="24"/>
          <w:shd w:val="clear" w:color="auto" w:fill="FFFFFF"/>
        </w:rPr>
        <w:t xml:space="preserve">х отношений, </w:t>
      </w:r>
      <w:r w:rsidRPr="00644C24">
        <w:rPr>
          <w:rFonts w:eastAsia="Calibri"/>
          <w:sz w:val="24"/>
          <w:szCs w:val="24"/>
        </w:rPr>
        <w:t>постоянного контроля</w:t>
      </w:r>
      <w:r w:rsidR="00D47383">
        <w:rPr>
          <w:rFonts w:eastAsia="Calibri"/>
          <w:sz w:val="24"/>
          <w:szCs w:val="24"/>
        </w:rPr>
        <w:t xml:space="preserve"> </w:t>
      </w:r>
      <w:r w:rsidR="00D47383" w:rsidRPr="00D47383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здоровья и безопасных условий труда,</w:t>
      </w:r>
      <w:r w:rsidRPr="00427D4C">
        <w:rPr>
          <w:rFonts w:eastAsia="Calibri"/>
          <w:sz w:val="24"/>
          <w:szCs w:val="24"/>
        </w:rPr>
        <w:t xml:space="preserve"> </w:t>
      </w:r>
      <w:r w:rsidRPr="00644C24">
        <w:rPr>
          <w:rFonts w:eastAsia="Calibri"/>
          <w:sz w:val="24"/>
          <w:szCs w:val="24"/>
        </w:rPr>
        <w:t>оздоровления</w:t>
      </w:r>
      <w:r>
        <w:rPr>
          <w:rFonts w:eastAsia="Calibri"/>
          <w:sz w:val="24"/>
          <w:szCs w:val="24"/>
        </w:rPr>
        <w:t xml:space="preserve"> членов трудовых коллективов</w:t>
      </w:r>
      <w:r w:rsidRPr="00644C24">
        <w:rPr>
          <w:rFonts w:eastAsia="Calibri"/>
          <w:sz w:val="24"/>
          <w:szCs w:val="24"/>
        </w:rPr>
        <w:t>, организация отдыха, досуга сотрудников</w:t>
      </w:r>
      <w:r>
        <w:rPr>
          <w:rFonts w:eastAsia="Calibri"/>
          <w:sz w:val="24"/>
          <w:szCs w:val="24"/>
        </w:rPr>
        <w:t xml:space="preserve"> и их</w:t>
      </w:r>
      <w:r w:rsidRPr="00427D4C">
        <w:rPr>
          <w:rFonts w:eastAsia="Calibri"/>
          <w:sz w:val="24"/>
          <w:szCs w:val="24"/>
        </w:rPr>
        <w:t xml:space="preserve"> </w:t>
      </w:r>
      <w:r w:rsidRPr="00644C24">
        <w:rPr>
          <w:rFonts w:eastAsia="Calibri"/>
          <w:sz w:val="24"/>
          <w:szCs w:val="24"/>
        </w:rPr>
        <w:t>детей</w:t>
      </w:r>
      <w:r w:rsidR="00D47383" w:rsidRPr="00D47383">
        <w:rPr>
          <w:rFonts w:eastAsia="Calibri"/>
          <w:sz w:val="24"/>
          <w:szCs w:val="24"/>
        </w:rPr>
        <w:t>)</w:t>
      </w:r>
      <w:r w:rsidRPr="00644C24">
        <w:rPr>
          <w:rFonts w:eastAsia="Calibri"/>
          <w:sz w:val="24"/>
          <w:szCs w:val="24"/>
        </w:rPr>
        <w:t>.</w:t>
      </w:r>
      <w:r w:rsidR="00F96A5F" w:rsidRPr="00F96A5F">
        <w:rPr>
          <w:rFonts w:eastAsia="Calibri"/>
          <w:sz w:val="24"/>
          <w:szCs w:val="24"/>
        </w:rPr>
        <w:t xml:space="preserve"> </w:t>
      </w:r>
      <w:r w:rsidR="00F96A5F">
        <w:rPr>
          <w:sz w:val="24"/>
          <w:szCs w:val="24"/>
        </w:rPr>
        <w:t>В</w:t>
      </w:r>
      <w:r w:rsidR="00F96A5F" w:rsidRPr="00644C24">
        <w:rPr>
          <w:rFonts w:eastAsia="Calibri"/>
          <w:sz w:val="24"/>
          <w:szCs w:val="24"/>
        </w:rPr>
        <w:t xml:space="preserve"> рамках Всемирного дня охраны труда</w:t>
      </w:r>
      <w:r w:rsidR="00F96A5F">
        <w:rPr>
          <w:rFonts w:eastAsia="Calibri"/>
          <w:sz w:val="24"/>
          <w:szCs w:val="24"/>
        </w:rPr>
        <w:t xml:space="preserve"> при непосредственном участии председателей ППО проведены</w:t>
      </w:r>
      <w:r w:rsidR="00F96A5F" w:rsidRPr="00644C24">
        <w:rPr>
          <w:rFonts w:eastAsia="Calibri"/>
          <w:sz w:val="24"/>
          <w:szCs w:val="24"/>
        </w:rPr>
        <w:t xml:space="preserve"> конкурс</w:t>
      </w:r>
      <w:r w:rsidR="00F96A5F">
        <w:rPr>
          <w:rFonts w:eastAsia="Calibri"/>
          <w:sz w:val="24"/>
          <w:szCs w:val="24"/>
        </w:rPr>
        <w:t>ы</w:t>
      </w:r>
      <w:r w:rsidR="00F96A5F" w:rsidRPr="00644C24">
        <w:rPr>
          <w:rFonts w:eastAsia="Calibri"/>
          <w:sz w:val="24"/>
          <w:szCs w:val="24"/>
        </w:rPr>
        <w:t xml:space="preserve"> среди уполномоченных по охране труда</w:t>
      </w:r>
      <w:r w:rsidR="00F96A5F">
        <w:rPr>
          <w:rFonts w:eastAsia="Calibri"/>
          <w:sz w:val="24"/>
          <w:szCs w:val="24"/>
        </w:rPr>
        <w:t>, а также конкурсы профессионального мастерства</w:t>
      </w:r>
      <w:r w:rsidR="00F96A5F" w:rsidRPr="00644C24">
        <w:rPr>
          <w:rFonts w:eastAsia="Calibri"/>
          <w:sz w:val="24"/>
          <w:szCs w:val="24"/>
        </w:rPr>
        <w:t>.</w:t>
      </w:r>
      <w:r w:rsidR="00F96A5F">
        <w:rPr>
          <w:rFonts w:eastAsia="Calibri"/>
          <w:sz w:val="26"/>
          <w:szCs w:val="26"/>
        </w:rPr>
        <w:t xml:space="preserve"> В</w:t>
      </w:r>
      <w:r w:rsidR="00F96A5F">
        <w:rPr>
          <w:rFonts w:eastAsia="Calibri"/>
          <w:sz w:val="24"/>
          <w:szCs w:val="24"/>
        </w:rPr>
        <w:t>семи ППО проводилась</w:t>
      </w:r>
      <w:r w:rsidR="00F96A5F" w:rsidRPr="00644C24">
        <w:rPr>
          <w:rFonts w:eastAsia="Calibri"/>
          <w:sz w:val="24"/>
          <w:szCs w:val="24"/>
        </w:rPr>
        <w:t xml:space="preserve"> активная работа с ветеранами</w:t>
      </w:r>
      <w:r w:rsidR="00F96A5F">
        <w:rPr>
          <w:rFonts w:eastAsia="Calibri"/>
          <w:sz w:val="24"/>
          <w:szCs w:val="24"/>
        </w:rPr>
        <w:t xml:space="preserve"> энергетики</w:t>
      </w:r>
      <w:r w:rsidR="00F96A5F" w:rsidRPr="00644C24">
        <w:rPr>
          <w:rFonts w:eastAsia="Calibri"/>
          <w:sz w:val="24"/>
          <w:szCs w:val="24"/>
        </w:rPr>
        <w:t xml:space="preserve"> и участниками СВО</w:t>
      </w:r>
      <w:r w:rsidR="00F96A5F">
        <w:rPr>
          <w:rFonts w:eastAsia="Calibri"/>
          <w:sz w:val="24"/>
          <w:szCs w:val="24"/>
        </w:rPr>
        <w:t>, а также их семьями.</w:t>
      </w:r>
      <w:r w:rsidR="00F96A5F">
        <w:rPr>
          <w:sz w:val="24"/>
          <w:szCs w:val="24"/>
        </w:rPr>
        <w:t xml:space="preserve"> Во всех ППО обеспечена</w:t>
      </w:r>
      <w:r w:rsidR="00F96A5F" w:rsidRPr="00644C24">
        <w:rPr>
          <w:sz w:val="24"/>
          <w:szCs w:val="24"/>
        </w:rPr>
        <w:t xml:space="preserve"> плановая работа по организации спортивных, культурных мероприятий</w:t>
      </w:r>
      <w:r w:rsidR="00F96A5F">
        <w:rPr>
          <w:sz w:val="24"/>
          <w:szCs w:val="24"/>
        </w:rPr>
        <w:t>, посвященных Году труда и Году социального партнерства</w:t>
      </w:r>
      <w:r w:rsidR="00F96A5F" w:rsidRPr="00644C24">
        <w:rPr>
          <w:sz w:val="24"/>
          <w:szCs w:val="24"/>
        </w:rPr>
        <w:t xml:space="preserve">. </w:t>
      </w:r>
    </w:p>
    <w:p w:rsidR="004D6994" w:rsidRDefault="00F96A5F" w:rsidP="00F96A5F">
      <w:pPr>
        <w:shd w:val="clear" w:color="auto" w:fill="FFFFFF"/>
        <w:spacing w:after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>В 2023 году</w:t>
      </w:r>
      <w:r>
        <w:rPr>
          <w:sz w:val="24"/>
          <w:szCs w:val="24"/>
        </w:rPr>
        <w:t xml:space="preserve"> также была организована практическая работа</w:t>
      </w:r>
      <w:r w:rsidRPr="008F0608">
        <w:rPr>
          <w:sz w:val="24"/>
          <w:szCs w:val="24"/>
        </w:rPr>
        <w:t xml:space="preserve"> по реал</w:t>
      </w:r>
      <w:r>
        <w:rPr>
          <w:sz w:val="24"/>
          <w:szCs w:val="24"/>
        </w:rPr>
        <w:t>изации прав</w:t>
      </w:r>
      <w:r w:rsidRPr="008F0608">
        <w:rPr>
          <w:sz w:val="24"/>
          <w:szCs w:val="24"/>
        </w:rPr>
        <w:t xml:space="preserve"> работников на у</w:t>
      </w:r>
      <w:r>
        <w:rPr>
          <w:sz w:val="24"/>
          <w:szCs w:val="24"/>
        </w:rPr>
        <w:t>частие в управлении организациями, в чем нам помогла</w:t>
      </w:r>
      <w:r w:rsidRPr="008F0608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 xml:space="preserve">а наших коллективных договоров. </w:t>
      </w:r>
      <w:r w:rsidR="00427D4C">
        <w:rPr>
          <w:rFonts w:eastAsia="Calibri"/>
          <w:sz w:val="24"/>
          <w:szCs w:val="24"/>
        </w:rPr>
        <w:t>Постоянно осуществлялся</w:t>
      </w:r>
      <w:r w:rsidR="00D47383">
        <w:rPr>
          <w:rFonts w:eastAsia="Calibri"/>
          <w:sz w:val="24"/>
          <w:szCs w:val="24"/>
        </w:rPr>
        <w:t xml:space="preserve"> мониторинг</w:t>
      </w:r>
      <w:r w:rsidR="00427D4C">
        <w:rPr>
          <w:rFonts w:eastAsia="Calibri"/>
          <w:sz w:val="24"/>
          <w:szCs w:val="24"/>
        </w:rPr>
        <w:t xml:space="preserve"> за исп</w:t>
      </w:r>
      <w:r>
        <w:rPr>
          <w:rFonts w:eastAsia="Calibri"/>
          <w:sz w:val="24"/>
          <w:szCs w:val="24"/>
        </w:rPr>
        <w:t xml:space="preserve">олнением Коллективных договоров. </w:t>
      </w:r>
      <w:r w:rsidR="00053D18">
        <w:rPr>
          <w:sz w:val="24"/>
          <w:szCs w:val="24"/>
        </w:rPr>
        <w:t xml:space="preserve">Символично, что именно в 2023 году                                                                                                                                  </w:t>
      </w:r>
      <w:proofErr w:type="spellStart"/>
      <w:r w:rsidR="00053D18" w:rsidRPr="00DA611F">
        <w:rPr>
          <w:sz w:val="24"/>
          <w:szCs w:val="24"/>
        </w:rPr>
        <w:t>Электропрофсоюз</w:t>
      </w:r>
      <w:proofErr w:type="spellEnd"/>
      <w:r w:rsidR="00053D18" w:rsidRPr="00DA611F">
        <w:rPr>
          <w:sz w:val="24"/>
          <w:szCs w:val="24"/>
        </w:rPr>
        <w:t xml:space="preserve"> Якутии завершил кампанию по подписанию коллект</w:t>
      </w:r>
      <w:r w:rsidR="00053D18">
        <w:rPr>
          <w:sz w:val="24"/>
          <w:szCs w:val="24"/>
        </w:rPr>
        <w:t xml:space="preserve">ивных договоров на предприятиях </w:t>
      </w:r>
      <w:r w:rsidR="00053D18" w:rsidRPr="00DA611F">
        <w:rPr>
          <w:sz w:val="24"/>
          <w:szCs w:val="24"/>
        </w:rPr>
        <w:t>энергетической отрасли</w:t>
      </w:r>
      <w:r w:rsidR="00053D18">
        <w:rPr>
          <w:sz w:val="24"/>
          <w:szCs w:val="24"/>
        </w:rPr>
        <w:t xml:space="preserve"> на очередной период.</w:t>
      </w:r>
      <w:r w:rsidR="00053D18">
        <w:rPr>
          <w:rFonts w:eastAsia="Calibri"/>
          <w:sz w:val="24"/>
          <w:szCs w:val="24"/>
        </w:rPr>
        <w:t xml:space="preserve">                                                                             Первыми (</w:t>
      </w:r>
      <w:r w:rsidR="00053D18">
        <w:rPr>
          <w:sz w:val="24"/>
          <w:szCs w:val="24"/>
        </w:rPr>
        <w:t>в тройке лидеров) -</w:t>
      </w:r>
      <w:r w:rsidR="00053D18" w:rsidRPr="00DA611F">
        <w:rPr>
          <w:sz w:val="24"/>
          <w:szCs w:val="24"/>
        </w:rPr>
        <w:t xml:space="preserve"> трудовые коллективы: </w:t>
      </w:r>
      <w:proofErr w:type="spellStart"/>
      <w:r w:rsidR="00053D18" w:rsidRPr="00DA611F">
        <w:rPr>
          <w:sz w:val="24"/>
          <w:szCs w:val="24"/>
        </w:rPr>
        <w:t>Нерюнгринской</w:t>
      </w:r>
      <w:proofErr w:type="spellEnd"/>
      <w:r w:rsidR="00053D18" w:rsidRPr="00DA611F">
        <w:rPr>
          <w:sz w:val="24"/>
          <w:szCs w:val="24"/>
        </w:rPr>
        <w:t xml:space="preserve"> ГРЭС АО «ДГК», Южно-Якутских электрических сетей филиала «ДРСК», ПАО"ДЭК" "</w:t>
      </w:r>
      <w:proofErr w:type="spellStart"/>
      <w:r w:rsidR="00053D18" w:rsidRPr="00DA611F">
        <w:rPr>
          <w:sz w:val="24"/>
          <w:szCs w:val="24"/>
        </w:rPr>
        <w:t>Якутскэнергосбыт</w:t>
      </w:r>
      <w:proofErr w:type="spellEnd"/>
      <w:r w:rsidR="00053D18" w:rsidRPr="00DA611F">
        <w:rPr>
          <w:sz w:val="24"/>
          <w:szCs w:val="24"/>
        </w:rPr>
        <w:t>", где коллек</w:t>
      </w:r>
      <w:r w:rsidR="00053D18">
        <w:rPr>
          <w:sz w:val="24"/>
          <w:szCs w:val="24"/>
        </w:rPr>
        <w:t>тивные переговоры были завершены</w:t>
      </w:r>
      <w:r w:rsidR="00053D18" w:rsidRPr="00DA611F">
        <w:rPr>
          <w:sz w:val="24"/>
          <w:szCs w:val="24"/>
        </w:rPr>
        <w:t xml:space="preserve"> еще в первой декаде прошедшего года.</w:t>
      </w:r>
      <w:r w:rsidR="00053D18">
        <w:rPr>
          <w:sz w:val="24"/>
          <w:szCs w:val="24"/>
        </w:rPr>
        <w:t xml:space="preserve"> </w:t>
      </w:r>
      <w:r w:rsidR="00053D18" w:rsidRPr="00DA611F">
        <w:rPr>
          <w:sz w:val="24"/>
          <w:szCs w:val="24"/>
        </w:rPr>
        <w:t xml:space="preserve">В декабре 2023 года состоялось торжественное подписание Коллективных договоров ПАО «Якутскэнерго» и дочерних обществ на 2024-2026 гг. В январе текущего года КД ПАО «Якутскэнерго» прошли регистрацию в министерстве труда и социальной защиты Республики Саха (Якутия), вступили в действие. </w:t>
      </w:r>
      <w:r w:rsidR="004D6994">
        <w:rPr>
          <w:sz w:val="24"/>
          <w:szCs w:val="24"/>
        </w:rPr>
        <w:t xml:space="preserve">          </w:t>
      </w:r>
    </w:p>
    <w:p w:rsidR="004D6994" w:rsidRDefault="004D6994" w:rsidP="004D69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D6994" w:rsidRPr="00DA611F" w:rsidRDefault="004D6994" w:rsidP="004D69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</w:t>
      </w:r>
      <w:r w:rsidRPr="00DA611F">
        <w:rPr>
          <w:sz w:val="24"/>
          <w:szCs w:val="24"/>
        </w:rPr>
        <w:t xml:space="preserve"> 1 января 2023 года собственный коллективный договор стал действовать в АО «</w:t>
      </w:r>
      <w:proofErr w:type="spellStart"/>
      <w:r w:rsidRPr="00DA611F">
        <w:rPr>
          <w:sz w:val="24"/>
          <w:szCs w:val="24"/>
        </w:rPr>
        <w:t>Сахаэнерго</w:t>
      </w:r>
      <w:proofErr w:type="spellEnd"/>
      <w:r w:rsidRPr="00DA611F">
        <w:rPr>
          <w:sz w:val="24"/>
          <w:szCs w:val="24"/>
        </w:rPr>
        <w:t xml:space="preserve">». Решение об этом было достигнуто в результате коллективных переговоров работодателя и представителей работников в лице C(Я)РО ВЭП и одобрено советами директоров энергокомпаний. Его выделение из общего документа ПАО «Якутскэнерго» было необходимо в связи с различиями в вопросах тарифного регулирования и разными подходами к установлению размера премирования. </w:t>
      </w:r>
    </w:p>
    <w:p w:rsidR="00053D18" w:rsidRPr="00DA611F" w:rsidRDefault="004D6994" w:rsidP="00053D1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053D18" w:rsidRPr="00DA611F">
        <w:rPr>
          <w:sz w:val="24"/>
          <w:szCs w:val="24"/>
        </w:rPr>
        <w:t>Важно, что впервые за все годы существования коллективного договора для ПАО «Якутскэнерго» и дочерних обществ - «</w:t>
      </w:r>
      <w:proofErr w:type="spellStart"/>
      <w:r w:rsidR="00053D18" w:rsidRPr="00DA611F">
        <w:rPr>
          <w:sz w:val="24"/>
          <w:szCs w:val="24"/>
        </w:rPr>
        <w:t>Теплоэнергосервис</w:t>
      </w:r>
      <w:proofErr w:type="spellEnd"/>
      <w:r w:rsidR="00053D18" w:rsidRPr="00DA611F">
        <w:rPr>
          <w:sz w:val="24"/>
          <w:szCs w:val="24"/>
        </w:rPr>
        <w:t>» и «</w:t>
      </w:r>
      <w:proofErr w:type="spellStart"/>
      <w:r w:rsidR="00053D18" w:rsidRPr="00DA611F">
        <w:rPr>
          <w:sz w:val="24"/>
          <w:szCs w:val="24"/>
        </w:rPr>
        <w:t>Энерготрансснаб</w:t>
      </w:r>
      <w:proofErr w:type="spellEnd"/>
      <w:r w:rsidR="00053D18" w:rsidRPr="00DA611F">
        <w:rPr>
          <w:sz w:val="24"/>
          <w:szCs w:val="24"/>
        </w:rPr>
        <w:t>» с 01.07.2024 года</w:t>
      </w:r>
      <w:r w:rsidR="00053D18">
        <w:rPr>
          <w:sz w:val="24"/>
          <w:szCs w:val="24"/>
        </w:rPr>
        <w:t xml:space="preserve"> был</w:t>
      </w:r>
      <w:r w:rsidR="00053D18" w:rsidRPr="00DA611F">
        <w:rPr>
          <w:sz w:val="24"/>
          <w:szCs w:val="24"/>
        </w:rPr>
        <w:t xml:space="preserve"> установлен единый размер ММТС. Кроме того, расширен перечень дополнительных льгот и выплат. Так увеличен размер единовременной выплаты при рождении (усыновлении) ребенка; введена новая льгота – единовременная материальная помощь в связи с регистрацией брака; для всего персонала, вне зависимости от уровня материальной обеспеченности работников, предусмотрена единовременная выплата материальной помощи к отпуску. Приоритетными остались программы улучшения жилищных условий, добровольного медицинского страхования и негосударственного пенсионного обеспечения, особенное внимание - мероприятиям по охране труда</w:t>
      </w:r>
      <w:r w:rsidR="00DB2436">
        <w:rPr>
          <w:sz w:val="24"/>
          <w:szCs w:val="24"/>
        </w:rPr>
        <w:t>.</w:t>
      </w:r>
      <w:r w:rsidR="00053D18" w:rsidRPr="00DA611F">
        <w:rPr>
          <w:sz w:val="24"/>
          <w:szCs w:val="24"/>
        </w:rPr>
        <w:t xml:space="preserve"> </w:t>
      </w:r>
    </w:p>
    <w:p w:rsidR="00F96A5F" w:rsidRDefault="00DB2436" w:rsidP="00F96A5F">
      <w:pPr>
        <w:spacing w:before="120" w:after="120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          </w:t>
      </w:r>
      <w:r w:rsidR="00053D18" w:rsidRPr="00DA611F">
        <w:rPr>
          <w:bCs/>
          <w:sz w:val="24"/>
          <w:szCs w:val="24"/>
          <w:shd w:val="clear" w:color="auto" w:fill="FFFFFF"/>
        </w:rPr>
        <w:t>На сегодня коллективные</w:t>
      </w:r>
      <w:r w:rsidR="00053D18" w:rsidRPr="00DA611F">
        <w:rPr>
          <w:sz w:val="24"/>
          <w:szCs w:val="24"/>
          <w:shd w:val="clear" w:color="auto" w:fill="FFFFFF"/>
        </w:rPr>
        <w:t> </w:t>
      </w:r>
      <w:r w:rsidR="00053D18" w:rsidRPr="00DA611F">
        <w:rPr>
          <w:bCs/>
          <w:sz w:val="24"/>
          <w:szCs w:val="24"/>
          <w:shd w:val="clear" w:color="auto" w:fill="FFFFFF"/>
        </w:rPr>
        <w:t>договоры</w:t>
      </w:r>
      <w:r w:rsidR="00053D18" w:rsidRPr="00DA611F">
        <w:rPr>
          <w:sz w:val="24"/>
          <w:szCs w:val="24"/>
          <w:shd w:val="clear" w:color="auto" w:fill="FFFFFF"/>
        </w:rPr>
        <w:t xml:space="preserve"> размещены </w:t>
      </w:r>
      <w:r w:rsidR="00053D18" w:rsidRPr="00DA611F">
        <w:rPr>
          <w:sz w:val="24"/>
          <w:szCs w:val="24"/>
        </w:rPr>
        <w:t xml:space="preserve">на сайтах </w:t>
      </w:r>
      <w:proofErr w:type="spellStart"/>
      <w:r w:rsidR="00053D18" w:rsidRPr="00DA611F">
        <w:rPr>
          <w:sz w:val="24"/>
          <w:szCs w:val="24"/>
        </w:rPr>
        <w:t>энерго</w:t>
      </w:r>
      <w:proofErr w:type="spellEnd"/>
      <w:r w:rsidR="00053D18" w:rsidRPr="00DA611F">
        <w:rPr>
          <w:sz w:val="24"/>
          <w:szCs w:val="24"/>
        </w:rPr>
        <w:t xml:space="preserve"> предприятий и </w:t>
      </w:r>
      <w:proofErr w:type="spellStart"/>
      <w:r w:rsidR="00053D18" w:rsidRPr="00DA611F">
        <w:rPr>
          <w:sz w:val="24"/>
          <w:szCs w:val="24"/>
        </w:rPr>
        <w:t>Электропрофсоюза</w:t>
      </w:r>
      <w:proofErr w:type="spellEnd"/>
      <w:r w:rsidR="00053D18" w:rsidRPr="00DA611F">
        <w:rPr>
          <w:sz w:val="24"/>
          <w:szCs w:val="24"/>
        </w:rPr>
        <w:t xml:space="preserve"> Якутии, любой член профсоюза С(Я)РО ВЭП может обратиться за разъяснениями к председателю первичной профсоюзной организации, либо в цеховой комитет по месту работы. </w:t>
      </w:r>
    </w:p>
    <w:p w:rsidR="004D6994" w:rsidRDefault="00F96A5F" w:rsidP="00F96A5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2436" w:rsidRPr="00DB2436">
        <w:rPr>
          <w:sz w:val="24"/>
          <w:szCs w:val="24"/>
        </w:rPr>
        <w:t xml:space="preserve">2023 год стал годом эффективной работы нашего постоянно действующего молодежного совета, который под руководством Олега </w:t>
      </w:r>
      <w:proofErr w:type="spellStart"/>
      <w:r w:rsidR="00DB2436" w:rsidRPr="00DB2436">
        <w:rPr>
          <w:sz w:val="24"/>
          <w:szCs w:val="24"/>
        </w:rPr>
        <w:t>Самоварова</w:t>
      </w:r>
      <w:proofErr w:type="spellEnd"/>
      <w:r w:rsidR="00DB2436" w:rsidRPr="00DB2436">
        <w:rPr>
          <w:sz w:val="24"/>
          <w:szCs w:val="24"/>
        </w:rPr>
        <w:t xml:space="preserve"> (ЯТЭЦ) обрел второе дыхание. </w:t>
      </w:r>
    </w:p>
    <w:p w:rsidR="004D6994" w:rsidRPr="00427D4C" w:rsidRDefault="00F96A5F" w:rsidP="00F96A5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69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Все 21 </w:t>
      </w:r>
      <w:r w:rsidR="004D6994">
        <w:rPr>
          <w:rFonts w:eastAsia="Calibri"/>
          <w:sz w:val="24"/>
          <w:szCs w:val="24"/>
        </w:rPr>
        <w:t xml:space="preserve">ППО С(Я)РО ВЭП активно участвовали в благотворительных акциях: </w:t>
      </w:r>
      <w:r w:rsidR="004D6994" w:rsidRPr="00644C24">
        <w:rPr>
          <w:color w:val="000000"/>
          <w:sz w:val="24"/>
          <w:szCs w:val="24"/>
        </w:rPr>
        <w:t xml:space="preserve">«Помощь ветеранам», «Подарите детям Новый год», «Елка добра», «Посади дерево», «Энергия добра», «Оберегай», «Книга в дар», «Помоги собраться </w:t>
      </w:r>
      <w:r w:rsidR="004D6994">
        <w:rPr>
          <w:color w:val="000000"/>
          <w:sz w:val="24"/>
          <w:szCs w:val="24"/>
        </w:rPr>
        <w:t xml:space="preserve">в школу», </w:t>
      </w:r>
      <w:r w:rsidR="004D6994" w:rsidRPr="00644C24">
        <w:rPr>
          <w:color w:val="000000"/>
          <w:sz w:val="24"/>
          <w:szCs w:val="24"/>
        </w:rPr>
        <w:t>рем</w:t>
      </w:r>
      <w:r w:rsidR="004D6994">
        <w:rPr>
          <w:color w:val="000000"/>
          <w:sz w:val="24"/>
          <w:szCs w:val="24"/>
        </w:rPr>
        <w:t xml:space="preserve">онт детских площадок городов и населенных пунктов на территории действия </w:t>
      </w:r>
      <w:proofErr w:type="spellStart"/>
      <w:r w:rsidR="004D6994">
        <w:rPr>
          <w:color w:val="000000"/>
          <w:sz w:val="24"/>
          <w:szCs w:val="24"/>
        </w:rPr>
        <w:t>энергообъектов</w:t>
      </w:r>
      <w:proofErr w:type="spellEnd"/>
      <w:r w:rsidR="004D6994" w:rsidRPr="00644C24">
        <w:rPr>
          <w:color w:val="000000"/>
          <w:sz w:val="24"/>
          <w:szCs w:val="24"/>
        </w:rPr>
        <w:t>.</w:t>
      </w:r>
    </w:p>
    <w:p w:rsidR="00DB2436" w:rsidRPr="00A26492" w:rsidRDefault="00F96A5F" w:rsidP="00F96A5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D6994">
        <w:rPr>
          <w:sz w:val="24"/>
          <w:szCs w:val="24"/>
        </w:rPr>
        <w:t xml:space="preserve">В Год труда С(Я)РО ВЭП </w:t>
      </w:r>
      <w:r>
        <w:rPr>
          <w:sz w:val="24"/>
          <w:szCs w:val="24"/>
        </w:rPr>
        <w:t>активно участвовала</w:t>
      </w:r>
      <w:r w:rsidR="00DB2436" w:rsidRPr="00A26492">
        <w:rPr>
          <w:sz w:val="24"/>
          <w:szCs w:val="24"/>
        </w:rPr>
        <w:t xml:space="preserve"> в республиканских мероприятиях</w:t>
      </w:r>
      <w:r w:rsidR="004D6994">
        <w:rPr>
          <w:sz w:val="24"/>
          <w:szCs w:val="24"/>
        </w:rPr>
        <w:t xml:space="preserve"> ФПРС(Я) (отраслевые республиканские конкурсы</w:t>
      </w:r>
      <w:r w:rsidR="00DB2436" w:rsidRPr="00A26492">
        <w:rPr>
          <w:sz w:val="24"/>
          <w:szCs w:val="24"/>
        </w:rPr>
        <w:t xml:space="preserve"> профессионального мастерства «Л</w:t>
      </w:r>
      <w:r w:rsidR="004D6994">
        <w:rPr>
          <w:sz w:val="24"/>
          <w:szCs w:val="24"/>
        </w:rPr>
        <w:t>учший в профессии», соревнования</w:t>
      </w:r>
      <w:r w:rsidR="00DB2436" w:rsidRPr="00A26492">
        <w:rPr>
          <w:sz w:val="24"/>
          <w:szCs w:val="24"/>
        </w:rPr>
        <w:t xml:space="preserve"> на Кубок Труда среди трудовых коллективов Якут</w:t>
      </w:r>
      <w:r w:rsidR="004D6994">
        <w:rPr>
          <w:sz w:val="24"/>
          <w:szCs w:val="24"/>
        </w:rPr>
        <w:t xml:space="preserve">ии, издание </w:t>
      </w:r>
      <w:r w:rsidR="00DB2436" w:rsidRPr="00A26492">
        <w:rPr>
          <w:sz w:val="24"/>
          <w:szCs w:val="24"/>
        </w:rPr>
        <w:t xml:space="preserve">фотоальбома в людях труда, </w:t>
      </w:r>
      <w:r w:rsidR="004D6994">
        <w:rPr>
          <w:sz w:val="24"/>
          <w:szCs w:val="24"/>
        </w:rPr>
        <w:t>эстафета по лыжным гонкам</w:t>
      </w:r>
      <w:r w:rsidR="00DB2436" w:rsidRPr="00A26492">
        <w:rPr>
          <w:sz w:val="24"/>
          <w:szCs w:val="24"/>
        </w:rPr>
        <w:t xml:space="preserve"> на Кубок Федерации профсоюзов Якутии среди сборных команд членских организаций</w:t>
      </w:r>
      <w:r w:rsidR="00CF004D">
        <w:rPr>
          <w:sz w:val="24"/>
          <w:szCs w:val="24"/>
        </w:rPr>
        <w:t>, молодежные мероприятия</w:t>
      </w:r>
      <w:r w:rsidR="004D6994">
        <w:rPr>
          <w:sz w:val="24"/>
          <w:szCs w:val="24"/>
        </w:rPr>
        <w:t xml:space="preserve"> и </w:t>
      </w:r>
      <w:proofErr w:type="spellStart"/>
      <w:r w:rsidR="004D6994">
        <w:rPr>
          <w:sz w:val="24"/>
          <w:szCs w:val="24"/>
        </w:rPr>
        <w:t>др</w:t>
      </w:r>
      <w:proofErr w:type="spellEnd"/>
      <w:r w:rsidR="004D6994">
        <w:rPr>
          <w:sz w:val="24"/>
          <w:szCs w:val="24"/>
        </w:rPr>
        <w:t>)</w:t>
      </w:r>
      <w:r w:rsidR="00DB2436" w:rsidRPr="00A26492">
        <w:rPr>
          <w:sz w:val="24"/>
          <w:szCs w:val="24"/>
        </w:rPr>
        <w:t>.</w:t>
      </w:r>
    </w:p>
    <w:p w:rsidR="00CF004D" w:rsidRDefault="00F96A5F" w:rsidP="00CF004D">
      <w:pPr>
        <w:shd w:val="clear" w:color="auto" w:fill="FAFAFA"/>
        <w:spacing w:before="120" w:after="120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  <w:bdr w:val="none" w:sz="0" w:space="0" w:color="auto" w:frame="1"/>
        </w:rPr>
        <w:t xml:space="preserve">              </w:t>
      </w:r>
      <w:r w:rsidR="00CF004D" w:rsidRPr="00DA611F">
        <w:rPr>
          <w:bCs/>
          <w:sz w:val="24"/>
          <w:szCs w:val="24"/>
          <w:bdr w:val="none" w:sz="0" w:space="0" w:color="auto" w:frame="1"/>
        </w:rPr>
        <w:t xml:space="preserve">8 декабря 2023 г. в столице северного края – г. Якутске на уровне председателя Саха (Якутской) республиканской организации Общественной организации «Всероссийский </w:t>
      </w:r>
      <w:proofErr w:type="spellStart"/>
      <w:r w:rsidR="00CF004D" w:rsidRPr="00DA611F">
        <w:rPr>
          <w:bCs/>
          <w:sz w:val="24"/>
          <w:szCs w:val="24"/>
          <w:bdr w:val="none" w:sz="0" w:space="0" w:color="auto" w:frame="1"/>
        </w:rPr>
        <w:t>Электропрофсоюз</w:t>
      </w:r>
      <w:proofErr w:type="spellEnd"/>
      <w:r w:rsidR="00CF004D" w:rsidRPr="00DA611F">
        <w:rPr>
          <w:bCs/>
          <w:sz w:val="24"/>
          <w:szCs w:val="24"/>
          <w:bdr w:val="none" w:sz="0" w:space="0" w:color="auto" w:frame="1"/>
        </w:rPr>
        <w:t xml:space="preserve">» Константина </w:t>
      </w:r>
      <w:proofErr w:type="spellStart"/>
      <w:r w:rsidR="00CF004D" w:rsidRPr="00DA611F">
        <w:rPr>
          <w:bCs/>
          <w:sz w:val="24"/>
          <w:szCs w:val="24"/>
          <w:bdr w:val="none" w:sz="0" w:space="0" w:color="auto" w:frame="1"/>
        </w:rPr>
        <w:t>Фаткулина</w:t>
      </w:r>
      <w:proofErr w:type="spellEnd"/>
      <w:r w:rsidR="00CF004D" w:rsidRPr="00DA611F">
        <w:rPr>
          <w:bCs/>
          <w:sz w:val="24"/>
          <w:szCs w:val="24"/>
          <w:bdr w:val="none" w:sz="0" w:space="0" w:color="auto" w:frame="1"/>
        </w:rPr>
        <w:t xml:space="preserve"> состоялось торжественное собрание, посвященное подведению итогов Года укрепления и развития социального партнерства.</w:t>
      </w:r>
      <w:r w:rsidR="00CF004D" w:rsidRPr="008F0608">
        <w:rPr>
          <w:sz w:val="24"/>
          <w:szCs w:val="24"/>
        </w:rPr>
        <w:br/>
      </w:r>
      <w:r w:rsidR="00CF004D">
        <w:rPr>
          <w:sz w:val="24"/>
          <w:szCs w:val="24"/>
        </w:rPr>
        <w:t xml:space="preserve">                 </w:t>
      </w:r>
      <w:r w:rsidR="00CF004D" w:rsidRPr="008F0608">
        <w:rPr>
          <w:sz w:val="24"/>
          <w:szCs w:val="24"/>
        </w:rPr>
        <w:t xml:space="preserve">В мероприятии приняли участие: народные депутаты Государственного Собрания (Ил </w:t>
      </w:r>
      <w:proofErr w:type="spellStart"/>
      <w:r w:rsidR="00CF004D" w:rsidRPr="008F0608">
        <w:rPr>
          <w:sz w:val="24"/>
          <w:szCs w:val="24"/>
        </w:rPr>
        <w:t>Тумэн</w:t>
      </w:r>
      <w:proofErr w:type="spellEnd"/>
      <w:r w:rsidR="00CF004D" w:rsidRPr="008F0608">
        <w:rPr>
          <w:sz w:val="24"/>
          <w:szCs w:val="24"/>
        </w:rPr>
        <w:t xml:space="preserve">), представители Федерации профсоюзов Якутии, руководители и представители трудовых коллективов </w:t>
      </w:r>
      <w:proofErr w:type="spellStart"/>
      <w:r w:rsidR="00CF004D" w:rsidRPr="008F0608">
        <w:rPr>
          <w:sz w:val="24"/>
          <w:szCs w:val="24"/>
        </w:rPr>
        <w:t>энергопредприятий</w:t>
      </w:r>
      <w:proofErr w:type="spellEnd"/>
      <w:r w:rsidR="00CF004D" w:rsidRPr="008F0608">
        <w:rPr>
          <w:sz w:val="24"/>
          <w:szCs w:val="24"/>
        </w:rPr>
        <w:t xml:space="preserve"> Якутии Группы </w:t>
      </w:r>
      <w:proofErr w:type="spellStart"/>
      <w:r w:rsidR="00CF004D" w:rsidRPr="008F0608">
        <w:rPr>
          <w:sz w:val="24"/>
          <w:szCs w:val="24"/>
        </w:rPr>
        <w:t>РусГидро</w:t>
      </w:r>
      <w:proofErr w:type="spellEnd"/>
      <w:r w:rsidR="00CF004D" w:rsidRPr="008F0608">
        <w:rPr>
          <w:sz w:val="24"/>
          <w:szCs w:val="24"/>
        </w:rPr>
        <w:t>, директор Учебно-производственного центра подготовки персонала энергетики, представители трудового коллектива АО «Вилюйская ГЭС – 3», президент федерации хоккея с шайбой РС(Я), представители республиканских СМИ и профсоюзный актив Всероссийск</w:t>
      </w:r>
      <w:r w:rsidR="00CF004D">
        <w:rPr>
          <w:sz w:val="24"/>
          <w:szCs w:val="24"/>
        </w:rPr>
        <w:t xml:space="preserve">ого </w:t>
      </w:r>
      <w:proofErr w:type="spellStart"/>
      <w:r w:rsidR="00CF004D">
        <w:rPr>
          <w:sz w:val="24"/>
          <w:szCs w:val="24"/>
        </w:rPr>
        <w:t>Электропрофсоюза</w:t>
      </w:r>
      <w:proofErr w:type="spellEnd"/>
      <w:r w:rsidR="00CF004D">
        <w:rPr>
          <w:sz w:val="24"/>
          <w:szCs w:val="24"/>
        </w:rPr>
        <w:t xml:space="preserve"> республики, которые</w:t>
      </w:r>
      <w:r w:rsidR="00C22476">
        <w:rPr>
          <w:sz w:val="24"/>
          <w:szCs w:val="24"/>
        </w:rPr>
        <w:t xml:space="preserve"> высоко</w:t>
      </w:r>
      <w:r w:rsidR="00CF004D">
        <w:rPr>
          <w:sz w:val="24"/>
          <w:szCs w:val="24"/>
        </w:rPr>
        <w:t xml:space="preserve"> оценили в</w:t>
      </w:r>
      <w:r w:rsidR="00A26492" w:rsidRPr="00DA611F">
        <w:rPr>
          <w:sz w:val="24"/>
          <w:szCs w:val="24"/>
        </w:rPr>
        <w:t xml:space="preserve">ажную роль лидеров и активистов </w:t>
      </w:r>
      <w:proofErr w:type="spellStart"/>
      <w:r w:rsidR="00A26492" w:rsidRPr="00DA611F">
        <w:rPr>
          <w:sz w:val="24"/>
          <w:szCs w:val="24"/>
        </w:rPr>
        <w:t>Электропрофсоюза</w:t>
      </w:r>
      <w:proofErr w:type="spellEnd"/>
      <w:r w:rsidR="00A26492" w:rsidRPr="00DA611F">
        <w:rPr>
          <w:sz w:val="24"/>
          <w:szCs w:val="24"/>
        </w:rPr>
        <w:t xml:space="preserve"> Якутии в непростое для всех время</w:t>
      </w:r>
      <w:r w:rsidR="00CF004D">
        <w:rPr>
          <w:sz w:val="24"/>
          <w:szCs w:val="24"/>
        </w:rPr>
        <w:t>.</w:t>
      </w:r>
    </w:p>
    <w:p w:rsidR="00C22476" w:rsidRDefault="00CF004D" w:rsidP="00CF004D">
      <w:pPr>
        <w:spacing w:before="120" w:after="120"/>
        <w:jc w:val="both"/>
        <w:rPr>
          <w:sz w:val="24"/>
          <w:szCs w:val="24"/>
        </w:rPr>
      </w:pPr>
      <w:r w:rsidRPr="00DA611F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Так, к примеру, </w:t>
      </w:r>
      <w:r w:rsidR="00A26492" w:rsidRPr="00DA611F">
        <w:rPr>
          <w:sz w:val="24"/>
          <w:szCs w:val="24"/>
          <w:shd w:val="clear" w:color="auto" w:fill="F2F2F2"/>
        </w:rPr>
        <w:t>Вице-спикер</w:t>
      </w:r>
      <w:r w:rsidR="00A26492" w:rsidRPr="00DA611F">
        <w:rPr>
          <w:sz w:val="24"/>
          <w:szCs w:val="24"/>
        </w:rPr>
        <w:t xml:space="preserve"> Государственного Собрания (Ил </w:t>
      </w:r>
      <w:proofErr w:type="spellStart"/>
      <w:r w:rsidR="00A26492" w:rsidRPr="00DA611F">
        <w:rPr>
          <w:sz w:val="24"/>
          <w:szCs w:val="24"/>
        </w:rPr>
        <w:t>Тумэн</w:t>
      </w:r>
      <w:proofErr w:type="spellEnd"/>
      <w:r w:rsidR="00A26492" w:rsidRPr="00DA611F">
        <w:rPr>
          <w:sz w:val="24"/>
          <w:szCs w:val="24"/>
        </w:rPr>
        <w:t xml:space="preserve">), президент федерации хоккея с шайбой РС(Я) Афанасий Владимиров рассказал, что </w:t>
      </w:r>
      <w:proofErr w:type="spellStart"/>
      <w:r w:rsidR="00A26492" w:rsidRPr="00DA611F">
        <w:rPr>
          <w:sz w:val="24"/>
          <w:szCs w:val="24"/>
        </w:rPr>
        <w:t>Электропрофсоюз</w:t>
      </w:r>
      <w:proofErr w:type="spellEnd"/>
      <w:r w:rsidR="00A26492" w:rsidRPr="00DA611F">
        <w:rPr>
          <w:sz w:val="24"/>
          <w:szCs w:val="24"/>
        </w:rPr>
        <w:t xml:space="preserve"> и энергетики Якутии всегда были и остаются надежными социальными партнерами во всех важных социальных республиканских проектах в области спорта, культуры, оказания благотворительной помощи.</w:t>
      </w:r>
    </w:p>
    <w:p w:rsidR="00A26492" w:rsidRPr="00DA611F" w:rsidRDefault="00CF004D" w:rsidP="00CF004D">
      <w:pPr>
        <w:spacing w:before="120" w:after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  <w:r w:rsidR="00A26492" w:rsidRPr="00DA611F">
        <w:rPr>
          <w:bCs/>
          <w:sz w:val="24"/>
          <w:szCs w:val="24"/>
        </w:rPr>
        <w:t>Генеральный директор ПАО «Якутскэнерго», народный депутат</w:t>
      </w:r>
      <w:r w:rsidR="00A26492" w:rsidRPr="00DA611F">
        <w:rPr>
          <w:sz w:val="24"/>
          <w:szCs w:val="24"/>
        </w:rPr>
        <w:t xml:space="preserve"> Государственного Собрания (Ил </w:t>
      </w:r>
      <w:proofErr w:type="spellStart"/>
      <w:r w:rsidR="00A26492" w:rsidRPr="00DA611F">
        <w:rPr>
          <w:sz w:val="24"/>
          <w:szCs w:val="24"/>
        </w:rPr>
        <w:t>Тумэн</w:t>
      </w:r>
      <w:proofErr w:type="spellEnd"/>
      <w:r w:rsidR="00A26492" w:rsidRPr="00DA611F">
        <w:rPr>
          <w:sz w:val="24"/>
          <w:szCs w:val="24"/>
        </w:rPr>
        <w:t>)</w:t>
      </w:r>
      <w:r w:rsidR="00A26492" w:rsidRPr="00DA611F">
        <w:rPr>
          <w:bCs/>
          <w:sz w:val="24"/>
          <w:szCs w:val="24"/>
        </w:rPr>
        <w:t xml:space="preserve"> Гаврил Алексеев вручил </w:t>
      </w:r>
      <w:r w:rsidR="00A26492" w:rsidRPr="00DA611F">
        <w:rPr>
          <w:bCs/>
          <w:i/>
          <w:sz w:val="24"/>
          <w:szCs w:val="24"/>
        </w:rPr>
        <w:t>Почетную грамоту ПАО «Якутскэнерго»</w:t>
      </w:r>
      <w:r w:rsidR="00A26492" w:rsidRPr="00DA611F">
        <w:rPr>
          <w:bCs/>
          <w:sz w:val="24"/>
          <w:szCs w:val="24"/>
        </w:rPr>
        <w:t xml:space="preserve"> председателю С(Я)РО ВЭП Константину </w:t>
      </w:r>
      <w:proofErr w:type="spellStart"/>
      <w:r w:rsidR="00A26492" w:rsidRPr="00DA611F">
        <w:rPr>
          <w:bCs/>
          <w:sz w:val="24"/>
          <w:szCs w:val="24"/>
        </w:rPr>
        <w:t>Фаткулину</w:t>
      </w:r>
      <w:proofErr w:type="spellEnd"/>
      <w:r w:rsidR="00A26492" w:rsidRPr="00DA611F">
        <w:rPr>
          <w:bCs/>
          <w:sz w:val="24"/>
          <w:szCs w:val="24"/>
        </w:rPr>
        <w:t xml:space="preserve"> за значительный </w:t>
      </w:r>
      <w:r w:rsidR="00A26492" w:rsidRPr="00DA611F">
        <w:rPr>
          <w:bCs/>
          <w:sz w:val="24"/>
          <w:szCs w:val="24"/>
        </w:rPr>
        <w:lastRenderedPageBreak/>
        <w:t>вклад в надежное и результативное социальное партнерство, высокий уровень работы по защите трудовых прав и законных интересов работников ПАО «Якутскэнерго».</w:t>
      </w:r>
    </w:p>
    <w:p w:rsidR="00A26492" w:rsidRPr="00DA611F" w:rsidRDefault="00CF004D" w:rsidP="00CF004D">
      <w:pPr>
        <w:shd w:val="clear" w:color="auto" w:fill="FFFFFF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26492" w:rsidRPr="00DA611F">
        <w:rPr>
          <w:sz w:val="24"/>
          <w:szCs w:val="24"/>
        </w:rPr>
        <w:t>После просмотра фильма об итогах работы</w:t>
      </w:r>
      <w:r w:rsidR="00C22476">
        <w:rPr>
          <w:sz w:val="24"/>
          <w:szCs w:val="24"/>
        </w:rPr>
        <w:t xml:space="preserve"> С(Я)РО ВЭП</w:t>
      </w:r>
      <w:r w:rsidR="00A26492" w:rsidRPr="00DA611F">
        <w:rPr>
          <w:sz w:val="24"/>
          <w:szCs w:val="24"/>
        </w:rPr>
        <w:t xml:space="preserve"> в Год социального партнерства, председатель С(Я)РО ВЭП Константин Фаткулин открыл церемонию награждения. Признанием заслуг социальных партнеров - высокие награды Федерации профсоюзов РС(Я), Всероссийского </w:t>
      </w:r>
      <w:proofErr w:type="spellStart"/>
      <w:r w:rsidR="00A26492" w:rsidRPr="00DA611F">
        <w:rPr>
          <w:sz w:val="24"/>
          <w:szCs w:val="24"/>
        </w:rPr>
        <w:t>Электропрофсоюза</w:t>
      </w:r>
      <w:proofErr w:type="spellEnd"/>
      <w:r w:rsidR="00A26492" w:rsidRPr="00DA611F">
        <w:rPr>
          <w:sz w:val="24"/>
          <w:szCs w:val="24"/>
        </w:rPr>
        <w:t xml:space="preserve"> и С(Я)РО ВЭП. </w:t>
      </w:r>
    </w:p>
    <w:p w:rsidR="00C22476" w:rsidRDefault="00CF004D" w:rsidP="004D6994">
      <w:pPr>
        <w:shd w:val="clear" w:color="auto" w:fill="FFFFFF"/>
        <w:spacing w:after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D6994" w:rsidRPr="00A76A13">
        <w:rPr>
          <w:sz w:val="24"/>
          <w:szCs w:val="24"/>
        </w:rPr>
        <w:t>В целом</w:t>
      </w:r>
      <w:r w:rsidRPr="00CF004D">
        <w:rPr>
          <w:sz w:val="24"/>
          <w:szCs w:val="24"/>
        </w:rPr>
        <w:t xml:space="preserve"> 2023</w:t>
      </w:r>
      <w:r w:rsidR="00C22476">
        <w:rPr>
          <w:sz w:val="24"/>
          <w:szCs w:val="24"/>
        </w:rPr>
        <w:t xml:space="preserve"> год не принес </w:t>
      </w:r>
      <w:r w:rsidR="004D6994" w:rsidRPr="00A76A13">
        <w:rPr>
          <w:sz w:val="24"/>
          <w:szCs w:val="24"/>
        </w:rPr>
        <w:t xml:space="preserve">неожиданных сюрпризов. </w:t>
      </w:r>
      <w:r w:rsidR="00C22476">
        <w:rPr>
          <w:sz w:val="24"/>
          <w:szCs w:val="24"/>
        </w:rPr>
        <w:t>М</w:t>
      </w:r>
      <w:r w:rsidR="004D6994" w:rsidRPr="00A76A13">
        <w:rPr>
          <w:sz w:val="24"/>
          <w:szCs w:val="24"/>
        </w:rPr>
        <w:t>ы уделяли большое внимание вопросам</w:t>
      </w:r>
      <w:r w:rsidRPr="00CF004D">
        <w:rPr>
          <w:sz w:val="24"/>
          <w:szCs w:val="24"/>
        </w:rPr>
        <w:t xml:space="preserve"> повышения</w:t>
      </w:r>
      <w:r w:rsidR="004D6994" w:rsidRPr="00A76A13">
        <w:rPr>
          <w:sz w:val="24"/>
          <w:szCs w:val="24"/>
        </w:rPr>
        <w:t xml:space="preserve"> зара</w:t>
      </w:r>
      <w:r w:rsidRPr="00CF004D">
        <w:rPr>
          <w:sz w:val="24"/>
          <w:szCs w:val="24"/>
        </w:rPr>
        <w:t>ботной платы работников энергетической отрасли</w:t>
      </w:r>
      <w:r w:rsidR="004D6994" w:rsidRPr="00A76A13">
        <w:rPr>
          <w:sz w:val="24"/>
          <w:szCs w:val="24"/>
        </w:rPr>
        <w:t>, вели постоянный мониторинг уровня заработной платы</w:t>
      </w:r>
      <w:r w:rsidR="00C22476">
        <w:rPr>
          <w:sz w:val="24"/>
          <w:szCs w:val="24"/>
        </w:rPr>
        <w:t xml:space="preserve">, отслеживали процессы, связанные с реорганизацией </w:t>
      </w:r>
      <w:proofErr w:type="spellStart"/>
      <w:r w:rsidR="00C22476">
        <w:rPr>
          <w:sz w:val="24"/>
          <w:szCs w:val="24"/>
        </w:rPr>
        <w:t>энергопредприятий</w:t>
      </w:r>
      <w:proofErr w:type="spellEnd"/>
      <w:r w:rsidR="00C22476">
        <w:rPr>
          <w:sz w:val="24"/>
          <w:szCs w:val="24"/>
        </w:rPr>
        <w:t xml:space="preserve"> Дальнего Востока, решали вопросы по сохранению</w:t>
      </w:r>
      <w:r w:rsidR="004D6994" w:rsidRPr="00DA611F">
        <w:rPr>
          <w:sz w:val="24"/>
          <w:szCs w:val="24"/>
        </w:rPr>
        <w:t xml:space="preserve"> </w:t>
      </w:r>
      <w:r w:rsidR="00C22476">
        <w:rPr>
          <w:sz w:val="24"/>
          <w:szCs w:val="24"/>
        </w:rPr>
        <w:t xml:space="preserve">и привлечению </w:t>
      </w:r>
      <w:r w:rsidR="004D6994" w:rsidRPr="00DA611F">
        <w:rPr>
          <w:sz w:val="24"/>
          <w:szCs w:val="24"/>
        </w:rPr>
        <w:t xml:space="preserve">квалифицированных рабочих кадров. </w:t>
      </w:r>
    </w:p>
    <w:p w:rsidR="004D6994" w:rsidRPr="00DA611F" w:rsidRDefault="00C22476" w:rsidP="004D6994">
      <w:pPr>
        <w:shd w:val="clear" w:color="auto" w:fill="FFFFFF"/>
        <w:spacing w:after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               В 2024</w:t>
      </w:r>
      <w:r w:rsidR="004D6994" w:rsidRPr="00DA611F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грядут большие перемены, нам всем</w:t>
      </w:r>
      <w:r w:rsidR="004D6994" w:rsidRPr="00DA611F">
        <w:rPr>
          <w:sz w:val="24"/>
          <w:szCs w:val="24"/>
        </w:rPr>
        <w:t xml:space="preserve"> очень хочется видеть по-прежнему стабильную работу</w:t>
      </w:r>
      <w:r w:rsidR="00F96A5F">
        <w:rPr>
          <w:sz w:val="24"/>
          <w:szCs w:val="24"/>
        </w:rPr>
        <w:t xml:space="preserve"> энергетической</w:t>
      </w:r>
      <w:r w:rsidR="004D6994" w:rsidRPr="00DA611F">
        <w:rPr>
          <w:sz w:val="24"/>
          <w:szCs w:val="24"/>
        </w:rPr>
        <w:t xml:space="preserve"> </w:t>
      </w:r>
      <w:r w:rsidR="00F96A5F">
        <w:rPr>
          <w:sz w:val="24"/>
          <w:szCs w:val="24"/>
        </w:rPr>
        <w:t>отрасли, в</w:t>
      </w:r>
      <w:r>
        <w:rPr>
          <w:sz w:val="24"/>
          <w:szCs w:val="24"/>
        </w:rPr>
        <w:t xml:space="preserve"> задачах</w:t>
      </w:r>
      <w:r w:rsidR="004D6994" w:rsidRPr="00DA611F">
        <w:rPr>
          <w:sz w:val="24"/>
          <w:szCs w:val="24"/>
        </w:rPr>
        <w:t xml:space="preserve"> профсоюз</w:t>
      </w:r>
      <w:r>
        <w:rPr>
          <w:sz w:val="24"/>
          <w:szCs w:val="24"/>
        </w:rPr>
        <w:t>а -</w:t>
      </w:r>
      <w:r w:rsidR="004D6994" w:rsidRPr="00DA611F">
        <w:rPr>
          <w:sz w:val="24"/>
          <w:szCs w:val="24"/>
        </w:rPr>
        <w:t xml:space="preserve"> защищать ее работников</w:t>
      </w:r>
      <w:r>
        <w:rPr>
          <w:sz w:val="24"/>
          <w:szCs w:val="24"/>
        </w:rPr>
        <w:t>, сохранить</w:t>
      </w:r>
      <w:r w:rsidR="00F96A5F">
        <w:rPr>
          <w:sz w:val="24"/>
          <w:szCs w:val="24"/>
        </w:rPr>
        <w:t xml:space="preserve"> высокий</w:t>
      </w:r>
      <w:r>
        <w:rPr>
          <w:sz w:val="24"/>
          <w:szCs w:val="24"/>
        </w:rPr>
        <w:t xml:space="preserve"> профсоюзный %</w:t>
      </w:r>
      <w:r w:rsidR="004D6994" w:rsidRPr="00DA611F">
        <w:rPr>
          <w:sz w:val="24"/>
          <w:szCs w:val="24"/>
        </w:rPr>
        <w:t>.</w:t>
      </w:r>
    </w:p>
    <w:p w:rsidR="00D202C3" w:rsidRPr="00DA611F" w:rsidRDefault="00B278B5" w:rsidP="00C22476">
      <w:pPr>
        <w:jc w:val="both"/>
        <w:rPr>
          <w:sz w:val="24"/>
          <w:szCs w:val="24"/>
        </w:rPr>
      </w:pPr>
      <w:hyperlink r:id="rId6" w:history="1">
        <w:r w:rsidR="004D6994" w:rsidRPr="00CF004D">
          <w:rPr>
            <w:sz w:val="24"/>
            <w:szCs w:val="24"/>
            <w:bdr w:val="none" w:sz="0" w:space="0" w:color="auto" w:frame="1"/>
          </w:rPr>
          <w:br/>
        </w:r>
      </w:hyperlink>
      <w:r w:rsidR="00E654B6" w:rsidRPr="00DA611F">
        <w:rPr>
          <w:sz w:val="24"/>
          <w:szCs w:val="24"/>
        </w:rPr>
        <w:t xml:space="preserve">Председатель С(Я)РО </w:t>
      </w:r>
      <w:r w:rsidR="00D202C3" w:rsidRPr="00DA611F">
        <w:rPr>
          <w:sz w:val="24"/>
          <w:szCs w:val="24"/>
        </w:rPr>
        <w:t>В</w:t>
      </w:r>
      <w:r w:rsidR="00E654B6" w:rsidRPr="00DA611F">
        <w:rPr>
          <w:sz w:val="24"/>
          <w:szCs w:val="24"/>
        </w:rPr>
        <w:t>ЭП</w:t>
      </w:r>
      <w:r w:rsidR="00DA611F">
        <w:rPr>
          <w:sz w:val="24"/>
          <w:szCs w:val="24"/>
        </w:rPr>
        <w:t xml:space="preserve">                                                                        </w:t>
      </w:r>
      <w:r w:rsidR="00D202C3" w:rsidRPr="00DA611F">
        <w:rPr>
          <w:sz w:val="24"/>
          <w:szCs w:val="24"/>
        </w:rPr>
        <w:t xml:space="preserve">К.М.  Фаткулин                                                                        </w:t>
      </w:r>
    </w:p>
    <w:p w:rsidR="00BE21B2" w:rsidRPr="00DA611F" w:rsidRDefault="00BE21B2" w:rsidP="00BE21B2">
      <w:pPr>
        <w:rPr>
          <w:bCs/>
          <w:sz w:val="20"/>
        </w:rPr>
      </w:pPr>
    </w:p>
    <w:p w:rsidR="0063265C" w:rsidRPr="00DA611F" w:rsidRDefault="0063265C" w:rsidP="00BE21B2">
      <w:pPr>
        <w:rPr>
          <w:bCs/>
          <w:sz w:val="20"/>
        </w:rPr>
      </w:pPr>
    </w:p>
    <w:p w:rsidR="00F340D9" w:rsidRPr="00DA611F" w:rsidRDefault="00F340D9" w:rsidP="00BE21B2">
      <w:pPr>
        <w:rPr>
          <w:bCs/>
          <w:sz w:val="20"/>
        </w:rPr>
      </w:pPr>
    </w:p>
    <w:p w:rsidR="00F340D9" w:rsidRPr="00DA611F" w:rsidRDefault="00F340D9" w:rsidP="00BE21B2">
      <w:pPr>
        <w:rPr>
          <w:bCs/>
          <w:sz w:val="20"/>
        </w:rPr>
      </w:pPr>
    </w:p>
    <w:p w:rsidR="00F340D9" w:rsidRPr="00DA611F" w:rsidRDefault="00F340D9" w:rsidP="00BE21B2">
      <w:pPr>
        <w:rPr>
          <w:bCs/>
          <w:sz w:val="20"/>
        </w:rPr>
      </w:pPr>
    </w:p>
    <w:p w:rsidR="00F340D9" w:rsidRPr="00DA611F" w:rsidRDefault="00F340D9" w:rsidP="00BE21B2">
      <w:pPr>
        <w:rPr>
          <w:bCs/>
          <w:sz w:val="20"/>
        </w:rPr>
      </w:pPr>
    </w:p>
    <w:p w:rsidR="00BE21B2" w:rsidRPr="00DA611F" w:rsidRDefault="00BE21B2" w:rsidP="00BE21B2">
      <w:pPr>
        <w:rPr>
          <w:bCs/>
          <w:sz w:val="20"/>
        </w:rPr>
      </w:pPr>
      <w:proofErr w:type="spellStart"/>
      <w:r w:rsidRPr="00DA611F">
        <w:rPr>
          <w:bCs/>
          <w:sz w:val="20"/>
        </w:rPr>
        <w:t>Исп</w:t>
      </w:r>
      <w:proofErr w:type="spellEnd"/>
      <w:r w:rsidRPr="00DA611F">
        <w:rPr>
          <w:bCs/>
          <w:sz w:val="20"/>
        </w:rPr>
        <w:t xml:space="preserve">: </w:t>
      </w:r>
    </w:p>
    <w:p w:rsidR="00BE21B2" w:rsidRPr="00DA611F" w:rsidRDefault="00986B40" w:rsidP="00BE21B2">
      <w:pPr>
        <w:rPr>
          <w:sz w:val="20"/>
        </w:rPr>
      </w:pPr>
      <w:r w:rsidRPr="00DA611F">
        <w:rPr>
          <w:bCs/>
          <w:sz w:val="20"/>
        </w:rPr>
        <w:t>начальник отдела</w:t>
      </w:r>
      <w:r w:rsidR="00BE21B2" w:rsidRPr="00DA611F">
        <w:rPr>
          <w:bCs/>
          <w:sz w:val="20"/>
        </w:rPr>
        <w:t xml:space="preserve"> Тарасова И.А.</w:t>
      </w:r>
      <w:r w:rsidR="00BE21B2" w:rsidRPr="00DA611F">
        <w:rPr>
          <w:sz w:val="20"/>
        </w:rPr>
        <w:t xml:space="preserve"> </w:t>
      </w:r>
    </w:p>
    <w:p w:rsidR="00BE21B2" w:rsidRPr="00DA611F" w:rsidRDefault="00B278B5" w:rsidP="00BE21B2">
      <w:pPr>
        <w:rPr>
          <w:color w:val="0070C0"/>
          <w:sz w:val="20"/>
        </w:rPr>
      </w:pPr>
      <w:hyperlink r:id="rId7" w:history="1">
        <w:r w:rsidR="00BE21B2" w:rsidRPr="00DA611F">
          <w:rPr>
            <w:rStyle w:val="a6"/>
            <w:color w:val="0070C0"/>
            <w:sz w:val="20"/>
          </w:rPr>
          <w:t xml:space="preserve">Tarasova-IA@yakutskenergo.ru </w:t>
        </w:r>
      </w:hyperlink>
    </w:p>
    <w:p w:rsidR="00BE21B2" w:rsidRPr="00DA611F" w:rsidRDefault="00BE21B2" w:rsidP="00BE21B2">
      <w:pPr>
        <w:rPr>
          <w:sz w:val="20"/>
        </w:rPr>
      </w:pPr>
      <w:r w:rsidRPr="00DA611F">
        <w:rPr>
          <w:sz w:val="20"/>
        </w:rPr>
        <w:t>сот. телефон: 89142917888</w:t>
      </w:r>
    </w:p>
    <w:p w:rsidR="00BE21B2" w:rsidRPr="00DA611F" w:rsidRDefault="00BE21B2" w:rsidP="00BE21B2">
      <w:pPr>
        <w:rPr>
          <w:sz w:val="20"/>
        </w:rPr>
      </w:pPr>
      <w:r w:rsidRPr="00DA611F">
        <w:rPr>
          <w:sz w:val="20"/>
        </w:rPr>
        <w:t>раб. телефон: 8 (4412) 498281</w:t>
      </w:r>
    </w:p>
    <w:p w:rsidR="00DA611F" w:rsidRPr="00DA611F" w:rsidRDefault="00DA611F">
      <w:pPr>
        <w:rPr>
          <w:sz w:val="20"/>
        </w:rPr>
      </w:pPr>
    </w:p>
    <w:sectPr w:rsidR="00DA611F" w:rsidRPr="00DA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D41DA"/>
    <w:multiLevelType w:val="hybridMultilevel"/>
    <w:tmpl w:val="DB32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92D18"/>
    <w:multiLevelType w:val="hybridMultilevel"/>
    <w:tmpl w:val="DB32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1DFB"/>
    <w:multiLevelType w:val="multilevel"/>
    <w:tmpl w:val="63FE88E8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9" w:hanging="1800"/>
      </w:pPr>
      <w:rPr>
        <w:rFonts w:hint="default"/>
      </w:rPr>
    </w:lvl>
  </w:abstractNum>
  <w:abstractNum w:abstractNumId="4" w15:restartNumberingAfterBreak="0">
    <w:nsid w:val="50550F7B"/>
    <w:multiLevelType w:val="hybridMultilevel"/>
    <w:tmpl w:val="08C278CA"/>
    <w:lvl w:ilvl="0" w:tplc="8EDAA4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F511734"/>
    <w:multiLevelType w:val="hybridMultilevel"/>
    <w:tmpl w:val="1EDC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C3"/>
    <w:rsid w:val="00053D18"/>
    <w:rsid w:val="00087B0C"/>
    <w:rsid w:val="000B760C"/>
    <w:rsid w:val="000E418C"/>
    <w:rsid w:val="000F169B"/>
    <w:rsid w:val="00200D92"/>
    <w:rsid w:val="00281DAC"/>
    <w:rsid w:val="002B46F4"/>
    <w:rsid w:val="002D35ED"/>
    <w:rsid w:val="002F597E"/>
    <w:rsid w:val="002F6A83"/>
    <w:rsid w:val="003016D5"/>
    <w:rsid w:val="00303C70"/>
    <w:rsid w:val="00321C1B"/>
    <w:rsid w:val="003407F0"/>
    <w:rsid w:val="003D2B7F"/>
    <w:rsid w:val="00407929"/>
    <w:rsid w:val="00427D4C"/>
    <w:rsid w:val="00441AE7"/>
    <w:rsid w:val="00444DED"/>
    <w:rsid w:val="00481AAB"/>
    <w:rsid w:val="004B238C"/>
    <w:rsid w:val="004B6224"/>
    <w:rsid w:val="004C37FE"/>
    <w:rsid w:val="004D1F2E"/>
    <w:rsid w:val="004D6994"/>
    <w:rsid w:val="004D7842"/>
    <w:rsid w:val="00504DE3"/>
    <w:rsid w:val="005F676C"/>
    <w:rsid w:val="0060572A"/>
    <w:rsid w:val="00605A4E"/>
    <w:rsid w:val="006223AD"/>
    <w:rsid w:val="0063265C"/>
    <w:rsid w:val="0068446C"/>
    <w:rsid w:val="006904A9"/>
    <w:rsid w:val="006A46E9"/>
    <w:rsid w:val="006E18C5"/>
    <w:rsid w:val="00705270"/>
    <w:rsid w:val="0071757A"/>
    <w:rsid w:val="0073327A"/>
    <w:rsid w:val="0075710B"/>
    <w:rsid w:val="00760F7A"/>
    <w:rsid w:val="00781D69"/>
    <w:rsid w:val="007E1032"/>
    <w:rsid w:val="008966AA"/>
    <w:rsid w:val="008A6AA0"/>
    <w:rsid w:val="008C7B30"/>
    <w:rsid w:val="008D6328"/>
    <w:rsid w:val="008F0608"/>
    <w:rsid w:val="00986B40"/>
    <w:rsid w:val="00A0711D"/>
    <w:rsid w:val="00A26492"/>
    <w:rsid w:val="00A70BA6"/>
    <w:rsid w:val="00A76A13"/>
    <w:rsid w:val="00B066D9"/>
    <w:rsid w:val="00B17951"/>
    <w:rsid w:val="00B278B5"/>
    <w:rsid w:val="00B436BA"/>
    <w:rsid w:val="00B70D50"/>
    <w:rsid w:val="00B77468"/>
    <w:rsid w:val="00BD14D5"/>
    <w:rsid w:val="00BE21B2"/>
    <w:rsid w:val="00C166D2"/>
    <w:rsid w:val="00C22476"/>
    <w:rsid w:val="00C619C0"/>
    <w:rsid w:val="00CA72DE"/>
    <w:rsid w:val="00CF004D"/>
    <w:rsid w:val="00D202C3"/>
    <w:rsid w:val="00D34649"/>
    <w:rsid w:val="00D3551D"/>
    <w:rsid w:val="00D378F9"/>
    <w:rsid w:val="00D47383"/>
    <w:rsid w:val="00D63657"/>
    <w:rsid w:val="00D65FF8"/>
    <w:rsid w:val="00D70A8B"/>
    <w:rsid w:val="00DA53AE"/>
    <w:rsid w:val="00DA611F"/>
    <w:rsid w:val="00DB2436"/>
    <w:rsid w:val="00DC4170"/>
    <w:rsid w:val="00E55191"/>
    <w:rsid w:val="00E654B6"/>
    <w:rsid w:val="00E72636"/>
    <w:rsid w:val="00EE389B"/>
    <w:rsid w:val="00EF19E2"/>
    <w:rsid w:val="00F340D9"/>
    <w:rsid w:val="00F81193"/>
    <w:rsid w:val="00F96A5F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2752"/>
  <w15:chartTrackingRefBased/>
  <w15:docId w15:val="{1D81DF24-47C9-4894-B02B-8491B33A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4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D3551D"/>
    <w:pPr>
      <w:keepNext/>
      <w:numPr>
        <w:ilvl w:val="5"/>
        <w:numId w:val="6"/>
      </w:numPr>
      <w:suppressAutoHyphens/>
      <w:outlineLvl w:val="5"/>
    </w:pPr>
    <w:rPr>
      <w:b/>
      <w:lang w:eastAsia="ar-SA"/>
    </w:rPr>
  </w:style>
  <w:style w:type="paragraph" w:styleId="7">
    <w:name w:val="heading 7"/>
    <w:basedOn w:val="a"/>
    <w:next w:val="a"/>
    <w:link w:val="70"/>
    <w:qFormat/>
    <w:rsid w:val="00D3551D"/>
    <w:pPr>
      <w:keepNext/>
      <w:numPr>
        <w:ilvl w:val="6"/>
        <w:numId w:val="6"/>
      </w:numPr>
      <w:suppressAutoHyphens/>
      <w:jc w:val="center"/>
      <w:outlineLvl w:val="6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14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D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7E103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4DE3"/>
    <w:rPr>
      <w:color w:val="954F72" w:themeColor="followedHyperlink"/>
      <w:u w:val="single"/>
    </w:rPr>
  </w:style>
  <w:style w:type="character" w:customStyle="1" w:styleId="baec5a81-e4d6-4674-97f3-e9220f0136c1">
    <w:name w:val="baec5a81-e4d6-4674-97f3-e9220f0136c1"/>
    <w:basedOn w:val="a0"/>
    <w:rsid w:val="00D378F9"/>
  </w:style>
  <w:style w:type="paragraph" w:styleId="2">
    <w:name w:val="Body Text 2"/>
    <w:basedOn w:val="a"/>
    <w:link w:val="20"/>
    <w:semiHidden/>
    <w:unhideWhenUsed/>
    <w:rsid w:val="00B17951"/>
    <w:pPr>
      <w:spacing w:after="120" w:line="480" w:lineRule="auto"/>
    </w:pPr>
    <w:rPr>
      <w:b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1795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03C70"/>
    <w:rPr>
      <w:rFonts w:ascii="Times New Roman" w:hAnsi="Times New Roman" w:cs="Times New Roman"/>
      <w:sz w:val="26"/>
      <w:szCs w:val="26"/>
    </w:rPr>
  </w:style>
  <w:style w:type="character" w:styleId="a8">
    <w:name w:val="Strong"/>
    <w:basedOn w:val="a0"/>
    <w:uiPriority w:val="22"/>
    <w:qFormat/>
    <w:rsid w:val="00605A4E"/>
    <w:rPr>
      <w:b/>
      <w:bCs/>
    </w:rPr>
  </w:style>
  <w:style w:type="paragraph" w:customStyle="1" w:styleId="Style2">
    <w:name w:val="Style2"/>
    <w:basedOn w:val="a"/>
    <w:uiPriority w:val="99"/>
    <w:rsid w:val="0070527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705270"/>
    <w:pPr>
      <w:widowControl w:val="0"/>
      <w:autoSpaceDE w:val="0"/>
      <w:autoSpaceDN w:val="0"/>
      <w:adjustRightInd w:val="0"/>
      <w:spacing w:line="326" w:lineRule="exact"/>
      <w:ind w:firstLine="228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705270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70527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705270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3D2B7F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3D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4B238C"/>
    <w:rPr>
      <w:rFonts w:ascii="Calibri" w:eastAsia="Calibri" w:hAnsi="Calibr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4B238C"/>
    <w:rPr>
      <w:rFonts w:ascii="Calibri" w:eastAsia="Calibri" w:hAnsi="Calibri" w:cs="Times New Roman"/>
      <w:szCs w:val="21"/>
    </w:rPr>
  </w:style>
  <w:style w:type="character" w:customStyle="1" w:styleId="60">
    <w:name w:val="Заголовок 6 Знак"/>
    <w:basedOn w:val="a0"/>
    <w:link w:val="6"/>
    <w:rsid w:val="00D3551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3551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264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7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asova-IA@yakutskenergo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oshadtruda.ru/wp-content/uploads/2021/04/Dovgalev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Пинюгина Марина Валерьевна</dc:creator>
  <cp:keywords/>
  <dc:description/>
  <cp:lastModifiedBy>Тарасова Ирина Анатольевна</cp:lastModifiedBy>
  <cp:revision>41</cp:revision>
  <cp:lastPrinted>2021-05-19T02:46:00Z</cp:lastPrinted>
  <dcterms:created xsi:type="dcterms:W3CDTF">2020-10-21T08:03:00Z</dcterms:created>
  <dcterms:modified xsi:type="dcterms:W3CDTF">2024-02-16T07:49:00Z</dcterms:modified>
</cp:coreProperties>
</file>